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1DF" w:rsidRPr="004E6529" w:rsidRDefault="00C064C6" w:rsidP="00557C11">
      <w:pPr>
        <w:spacing w:line="0" w:lineRule="atLeast"/>
        <w:contextualSpacing/>
        <w:jc w:val="center"/>
        <w:rPr>
          <w:sz w:val="17"/>
          <w:szCs w:val="17"/>
          <w:u w:val="single"/>
        </w:rPr>
      </w:pPr>
      <w:r w:rsidRPr="004E6529">
        <w:rPr>
          <w:sz w:val="17"/>
          <w:szCs w:val="17"/>
          <w:u w:val="single"/>
        </w:rPr>
        <w:t>SCH4U1 Summa</w:t>
      </w:r>
      <w:r w:rsidR="00F66D1B" w:rsidRPr="004E6529">
        <w:rPr>
          <w:sz w:val="17"/>
          <w:szCs w:val="17"/>
          <w:u w:val="single"/>
        </w:rPr>
        <w:t xml:space="preserve">tive </w:t>
      </w:r>
      <w:r w:rsidR="003141DF" w:rsidRPr="004E6529">
        <w:rPr>
          <w:sz w:val="17"/>
          <w:szCs w:val="17"/>
          <w:u w:val="single"/>
        </w:rPr>
        <w:t>Information Sheet</w:t>
      </w:r>
      <w:r w:rsidR="00F66D1B" w:rsidRPr="004E6529">
        <w:rPr>
          <w:sz w:val="17"/>
          <w:szCs w:val="17"/>
          <w:u w:val="single"/>
        </w:rPr>
        <w:t>: Water and Waste Treatment</w:t>
      </w:r>
      <w:r w:rsidR="002A2002" w:rsidRPr="004E6529">
        <w:rPr>
          <w:sz w:val="17"/>
          <w:szCs w:val="17"/>
          <w:u w:val="single"/>
        </w:rPr>
        <w:t xml:space="preserve"> </w:t>
      </w:r>
    </w:p>
    <w:p w:rsidR="004E6529" w:rsidRPr="004E6529" w:rsidRDefault="004E6529" w:rsidP="00557C11">
      <w:pPr>
        <w:spacing w:line="0" w:lineRule="atLeast"/>
        <w:contextualSpacing/>
        <w:jc w:val="center"/>
        <w:rPr>
          <w:sz w:val="17"/>
          <w:szCs w:val="17"/>
          <w:u w:val="single"/>
        </w:rPr>
      </w:pPr>
    </w:p>
    <w:p w:rsidR="00B42570" w:rsidRPr="004E6529" w:rsidRDefault="00B42570" w:rsidP="00B42570">
      <w:pPr>
        <w:spacing w:line="0" w:lineRule="atLeast"/>
        <w:contextualSpacing/>
        <w:rPr>
          <w:b/>
          <w:sz w:val="17"/>
          <w:szCs w:val="17"/>
        </w:rPr>
      </w:pPr>
      <w:r w:rsidRPr="004E6529">
        <w:rPr>
          <w:b/>
          <w:sz w:val="17"/>
          <w:szCs w:val="17"/>
        </w:rPr>
        <w:t>Water Treatment</w:t>
      </w:r>
    </w:p>
    <w:p w:rsidR="00926E7E" w:rsidRPr="004E6529" w:rsidRDefault="009D07ED" w:rsidP="00B42570">
      <w:pPr>
        <w:spacing w:line="0" w:lineRule="atLeast"/>
        <w:contextualSpacing/>
        <w:rPr>
          <w:sz w:val="17"/>
          <w:szCs w:val="17"/>
        </w:rPr>
      </w:pPr>
      <w:r w:rsidRPr="004E6529">
        <w:rPr>
          <w:sz w:val="17"/>
          <w:szCs w:val="17"/>
        </w:rPr>
        <w:t xml:space="preserve">The </w:t>
      </w:r>
      <w:r w:rsidR="00926E7E" w:rsidRPr="004E6529">
        <w:rPr>
          <w:sz w:val="17"/>
          <w:szCs w:val="17"/>
        </w:rPr>
        <w:t>purpose of w</w:t>
      </w:r>
      <w:r w:rsidRPr="004E6529">
        <w:rPr>
          <w:sz w:val="17"/>
          <w:szCs w:val="17"/>
        </w:rPr>
        <w:t xml:space="preserve">ater treatment is to remove </w:t>
      </w:r>
      <w:r w:rsidR="00926E7E" w:rsidRPr="004E6529">
        <w:rPr>
          <w:sz w:val="17"/>
          <w:szCs w:val="17"/>
        </w:rPr>
        <w:t xml:space="preserve">chemical contaminants for the production of suitable drinking water. The eight </w:t>
      </w:r>
      <w:r w:rsidRPr="004E6529">
        <w:rPr>
          <w:sz w:val="17"/>
          <w:szCs w:val="17"/>
        </w:rPr>
        <w:t xml:space="preserve">steps of </w:t>
      </w:r>
      <w:r w:rsidR="00926E7E" w:rsidRPr="004E6529">
        <w:rPr>
          <w:sz w:val="17"/>
          <w:szCs w:val="17"/>
        </w:rPr>
        <w:t>process</w:t>
      </w:r>
      <w:r w:rsidR="008A5EDB" w:rsidRPr="004E6529">
        <w:rPr>
          <w:sz w:val="17"/>
          <w:szCs w:val="17"/>
        </w:rPr>
        <w:t xml:space="preserve"> are</w:t>
      </w:r>
      <w:r w:rsidR="00BC0927" w:rsidRPr="004E6529">
        <w:rPr>
          <w:sz w:val="17"/>
          <w:szCs w:val="17"/>
        </w:rPr>
        <w:t xml:space="preserve"> pre-treatment, aeration, coagulation, flocculation, sedimentation, filtration, </w:t>
      </w:r>
      <w:r w:rsidR="008A5EDB" w:rsidRPr="004E6529">
        <w:rPr>
          <w:sz w:val="17"/>
          <w:szCs w:val="17"/>
        </w:rPr>
        <w:t xml:space="preserve">desalination, and disinfection. </w:t>
      </w:r>
    </w:p>
    <w:p w:rsidR="004E6529" w:rsidRPr="004E6529" w:rsidRDefault="004E6529" w:rsidP="00B42570">
      <w:pPr>
        <w:spacing w:line="0" w:lineRule="atLeast"/>
        <w:contextualSpacing/>
        <w:rPr>
          <w:sz w:val="17"/>
          <w:szCs w:val="17"/>
        </w:rPr>
      </w:pPr>
    </w:p>
    <w:p w:rsidR="00B42570" w:rsidRPr="004E6529" w:rsidRDefault="00D06DCC" w:rsidP="00B42570">
      <w:pPr>
        <w:spacing w:line="0" w:lineRule="atLeast"/>
        <w:contextualSpacing/>
        <w:rPr>
          <w:b/>
          <w:sz w:val="17"/>
          <w:szCs w:val="17"/>
        </w:rPr>
      </w:pPr>
      <w:r w:rsidRPr="004E6529">
        <w:rPr>
          <w:b/>
          <w:sz w:val="17"/>
          <w:szCs w:val="17"/>
        </w:rPr>
        <w:t>Waste Treatment</w:t>
      </w:r>
    </w:p>
    <w:p w:rsidR="00CF04E0" w:rsidRPr="004E6529" w:rsidRDefault="00CF04E0" w:rsidP="00B42570">
      <w:pPr>
        <w:spacing w:line="0" w:lineRule="atLeast"/>
        <w:contextualSpacing/>
        <w:rPr>
          <w:sz w:val="17"/>
          <w:szCs w:val="17"/>
        </w:rPr>
      </w:pPr>
      <w:r w:rsidRPr="004E6529">
        <w:rPr>
          <w:sz w:val="17"/>
          <w:szCs w:val="17"/>
        </w:rPr>
        <w:t xml:space="preserve">The purpose of wastewater sewage treatment is to remove physical, chemical, and biological impurities </w:t>
      </w:r>
      <w:r w:rsidR="00A23FE9" w:rsidRPr="004E6529">
        <w:rPr>
          <w:sz w:val="17"/>
          <w:szCs w:val="17"/>
        </w:rPr>
        <w:t>from the</w:t>
      </w:r>
      <w:r w:rsidR="00CF07D0" w:rsidRPr="004E6529">
        <w:rPr>
          <w:sz w:val="17"/>
          <w:szCs w:val="17"/>
        </w:rPr>
        <w:t xml:space="preserve"> wastewater to create water acceptable for reuse. Sewage treatment generally involves </w:t>
      </w:r>
      <w:r w:rsidR="00685854" w:rsidRPr="004E6529">
        <w:rPr>
          <w:sz w:val="17"/>
          <w:szCs w:val="17"/>
        </w:rPr>
        <w:t xml:space="preserve">three stages: primary, secondary, and tertiary treatment. </w:t>
      </w:r>
    </w:p>
    <w:p w:rsidR="004E6529" w:rsidRPr="004E6529" w:rsidRDefault="004E6529" w:rsidP="00B42570">
      <w:pPr>
        <w:spacing w:line="0" w:lineRule="atLeast"/>
        <w:contextualSpacing/>
        <w:rPr>
          <w:sz w:val="17"/>
          <w:szCs w:val="17"/>
        </w:rPr>
      </w:pPr>
    </w:p>
    <w:p w:rsidR="00E329EF" w:rsidRPr="004E6529" w:rsidRDefault="00D06DCC" w:rsidP="00B42570">
      <w:pPr>
        <w:spacing w:line="0" w:lineRule="atLeast"/>
        <w:contextualSpacing/>
        <w:rPr>
          <w:b/>
          <w:sz w:val="17"/>
          <w:szCs w:val="17"/>
        </w:rPr>
      </w:pPr>
      <w:r w:rsidRPr="004E6529">
        <w:rPr>
          <w:b/>
          <w:sz w:val="17"/>
          <w:szCs w:val="17"/>
        </w:rPr>
        <w:t>First Connection</w:t>
      </w:r>
      <w:r w:rsidR="0061052B" w:rsidRPr="004E6529">
        <w:rPr>
          <w:b/>
          <w:sz w:val="17"/>
          <w:szCs w:val="17"/>
        </w:rPr>
        <w:t xml:space="preserve"> </w:t>
      </w:r>
      <w:r w:rsidR="00E329EF" w:rsidRPr="004E6529">
        <w:rPr>
          <w:b/>
          <w:sz w:val="17"/>
          <w:szCs w:val="17"/>
        </w:rPr>
        <w:t>–</w:t>
      </w:r>
      <w:r w:rsidR="0061052B" w:rsidRPr="004E6529">
        <w:rPr>
          <w:b/>
          <w:sz w:val="17"/>
          <w:szCs w:val="17"/>
        </w:rPr>
        <w:t xml:space="preserve"> </w:t>
      </w:r>
      <w:r w:rsidR="00E329EF" w:rsidRPr="004E6529">
        <w:rPr>
          <w:b/>
          <w:sz w:val="17"/>
          <w:szCs w:val="17"/>
        </w:rPr>
        <w:t>Common-Ion Effect</w:t>
      </w:r>
    </w:p>
    <w:p w:rsidR="006B77A0" w:rsidRPr="004E6529" w:rsidRDefault="00742143" w:rsidP="00F6722F">
      <w:pPr>
        <w:spacing w:line="0" w:lineRule="atLeast"/>
        <w:contextualSpacing/>
        <w:rPr>
          <w:sz w:val="17"/>
          <w:szCs w:val="17"/>
        </w:rPr>
      </w:pPr>
      <w:r>
        <w:rPr>
          <w:noProof/>
          <w:sz w:val="17"/>
          <w:szCs w:val="17"/>
          <w:u w:val="single"/>
        </w:rPr>
        <w:pict>
          <v:shapetype id="_x0000_t202" coordsize="21600,21600" o:spt="202" path="m,l,21600r21600,l21600,xe">
            <v:stroke joinstyle="miter"/>
            <v:path gradientshapeok="t" o:connecttype="rect"/>
          </v:shapetype>
          <v:shape id="_x0000_s1027" type="#_x0000_t202" style="position:absolute;margin-left:383.15pt;margin-top:53.1pt;width:57.1pt;height:18.25pt;z-index:251663360;mso-width-relative:margin;mso-height-relative:margin">
            <v:textbox>
              <w:txbxContent>
                <w:p w:rsidR="00742143" w:rsidRDefault="00742143">
                  <w:r>
                    <w:t>Products</w:t>
                  </w:r>
                </w:p>
              </w:txbxContent>
            </v:textbox>
          </v:shape>
        </w:pict>
      </w:r>
      <w:r w:rsidRPr="00742143">
        <w:rPr>
          <w:noProof/>
          <w:sz w:val="17"/>
          <w:szCs w:val="17"/>
          <w:u w:val="single"/>
          <w:lang w:eastAsia="zh-TW"/>
        </w:rPr>
        <w:pict>
          <v:shape id="_x0000_s1026" type="#_x0000_t202" style="position:absolute;margin-left:339.65pt;margin-top:11.1pt;width:61.75pt;height:18.25pt;z-index:251662336;mso-width-relative:margin;mso-height-relative:margin">
            <v:textbox>
              <w:txbxContent>
                <w:p w:rsidR="00742143" w:rsidRDefault="00742143">
                  <w:r>
                    <w:t>Reactants</w:t>
                  </w:r>
                </w:p>
              </w:txbxContent>
            </v:textbox>
          </v:shape>
        </w:pict>
      </w:r>
      <w:r w:rsidR="004A1746" w:rsidRPr="004E6529">
        <w:rPr>
          <w:noProof/>
          <w:sz w:val="17"/>
          <w:szCs w:val="17"/>
        </w:rPr>
        <w:drawing>
          <wp:anchor distT="0" distB="0" distL="114300" distR="114300" simplePos="0" relativeHeight="251658240" behindDoc="0" locked="0" layoutInCell="1" allowOverlap="1">
            <wp:simplePos x="0" y="0"/>
            <wp:positionH relativeFrom="column">
              <wp:posOffset>3638550</wp:posOffset>
            </wp:positionH>
            <wp:positionV relativeFrom="paragraph">
              <wp:posOffset>26670</wp:posOffset>
            </wp:positionV>
            <wp:extent cx="1990725" cy="1491615"/>
            <wp:effectExtent l="19050" t="19050" r="28575" b="13335"/>
            <wp:wrapSquare wrapText="bothSides"/>
            <wp:docPr id="2" name="Picture 1" descr="http://luckysjoint.files.wordpress.com/2008/07/sees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uckysjoint.files.wordpress.com/2008/07/seesaw.jpg"/>
                    <pic:cNvPicPr>
                      <a:picLocks noChangeAspect="1" noChangeArrowheads="1"/>
                    </pic:cNvPicPr>
                  </pic:nvPicPr>
                  <pic:blipFill>
                    <a:blip r:embed="rId7" cstate="print"/>
                    <a:srcRect/>
                    <a:stretch>
                      <a:fillRect/>
                    </a:stretch>
                  </pic:blipFill>
                  <pic:spPr bwMode="auto">
                    <a:xfrm>
                      <a:off x="0" y="0"/>
                      <a:ext cx="1990725" cy="1491615"/>
                    </a:xfrm>
                    <a:prstGeom prst="rect">
                      <a:avLst/>
                    </a:prstGeom>
                    <a:noFill/>
                    <a:ln w="9525">
                      <a:solidFill>
                        <a:schemeClr val="tx1"/>
                      </a:solidFill>
                      <a:miter lim="800000"/>
                      <a:headEnd/>
                      <a:tailEnd/>
                    </a:ln>
                  </pic:spPr>
                </pic:pic>
              </a:graphicData>
            </a:graphic>
          </wp:anchor>
        </w:drawing>
      </w:r>
      <w:r w:rsidR="006C3F4A" w:rsidRPr="004E6529">
        <w:rPr>
          <w:sz w:val="17"/>
          <w:szCs w:val="17"/>
        </w:rPr>
        <w:t>The common-ion effect applies the concepts of equilibrium and Le Châtelier’s Princip</w:t>
      </w:r>
      <w:r w:rsidR="00B2649E" w:rsidRPr="004E6529">
        <w:rPr>
          <w:sz w:val="17"/>
          <w:szCs w:val="17"/>
        </w:rPr>
        <w:t>le in drinking water treatment. Now h</w:t>
      </w:r>
      <w:r w:rsidR="00A9487B" w:rsidRPr="004E6529">
        <w:rPr>
          <w:sz w:val="17"/>
          <w:szCs w:val="17"/>
        </w:rPr>
        <w:t>ard water forms when carbon dioxide gas dissolves in water to form carbonic acid (</w:t>
      </w:r>
      <w:proofErr w:type="gramStart"/>
      <w:r w:rsidR="00A9487B" w:rsidRPr="004E6529">
        <w:rPr>
          <w:sz w:val="17"/>
          <w:szCs w:val="17"/>
        </w:rPr>
        <w:t>CO</w:t>
      </w:r>
      <w:r w:rsidR="00A9487B" w:rsidRPr="004E6529">
        <w:rPr>
          <w:sz w:val="17"/>
          <w:szCs w:val="17"/>
          <w:vertAlign w:val="subscript"/>
        </w:rPr>
        <w:t>2(</w:t>
      </w:r>
      <w:proofErr w:type="gramEnd"/>
      <w:r w:rsidR="00A9487B" w:rsidRPr="004E6529">
        <w:rPr>
          <w:sz w:val="17"/>
          <w:szCs w:val="17"/>
          <w:vertAlign w:val="subscript"/>
        </w:rPr>
        <w:t xml:space="preserve">g) </w:t>
      </w:r>
      <w:r w:rsidR="00A9487B" w:rsidRPr="004E6529">
        <w:rPr>
          <w:sz w:val="17"/>
          <w:szCs w:val="17"/>
        </w:rPr>
        <w:t>+ H</w:t>
      </w:r>
      <w:r w:rsidR="00A9487B" w:rsidRPr="004E6529">
        <w:rPr>
          <w:sz w:val="17"/>
          <w:szCs w:val="17"/>
          <w:vertAlign w:val="subscript"/>
        </w:rPr>
        <w:t>2</w:t>
      </w:r>
      <w:r w:rsidR="00A9487B" w:rsidRPr="004E6529">
        <w:rPr>
          <w:sz w:val="17"/>
          <w:szCs w:val="17"/>
        </w:rPr>
        <w:t>O</w:t>
      </w:r>
      <w:r w:rsidR="00A9487B" w:rsidRPr="004E6529">
        <w:rPr>
          <w:sz w:val="17"/>
          <w:szCs w:val="17"/>
          <w:vertAlign w:val="subscript"/>
        </w:rPr>
        <w:t>(l)</w:t>
      </w:r>
      <w:r w:rsidR="00A9487B" w:rsidRPr="004E6529">
        <w:rPr>
          <w:sz w:val="17"/>
          <w:szCs w:val="17"/>
        </w:rPr>
        <w:t xml:space="preserve"> → H</w:t>
      </w:r>
      <w:r w:rsidR="00A9487B" w:rsidRPr="004E6529">
        <w:rPr>
          <w:sz w:val="17"/>
          <w:szCs w:val="17"/>
          <w:vertAlign w:val="subscript"/>
        </w:rPr>
        <w:t>2</w:t>
      </w:r>
      <w:r w:rsidR="00A9487B" w:rsidRPr="004E6529">
        <w:rPr>
          <w:sz w:val="17"/>
          <w:szCs w:val="17"/>
        </w:rPr>
        <w:t>CO</w:t>
      </w:r>
      <w:r w:rsidR="00A9487B" w:rsidRPr="004E6529">
        <w:rPr>
          <w:sz w:val="17"/>
          <w:szCs w:val="17"/>
          <w:vertAlign w:val="subscript"/>
        </w:rPr>
        <w:t>3(aq)</w:t>
      </w:r>
      <w:r w:rsidR="00A9487B" w:rsidRPr="004E6529">
        <w:rPr>
          <w:sz w:val="17"/>
          <w:szCs w:val="17"/>
        </w:rPr>
        <w:t>). The carbonic acid reacts with calcium carbo</w:t>
      </w:r>
      <w:r w:rsidR="005771A3" w:rsidRPr="004E6529">
        <w:rPr>
          <w:sz w:val="17"/>
          <w:szCs w:val="17"/>
        </w:rPr>
        <w:t>nate in rocks</w:t>
      </w:r>
      <w:r w:rsidR="00A9487B" w:rsidRPr="004E6529">
        <w:rPr>
          <w:sz w:val="17"/>
          <w:szCs w:val="17"/>
        </w:rPr>
        <w:t>, and calcium hydrogen carbonate is for</w:t>
      </w:r>
      <w:r w:rsidR="008A29F1" w:rsidRPr="004E6529">
        <w:rPr>
          <w:sz w:val="17"/>
          <w:szCs w:val="17"/>
        </w:rPr>
        <w:t>med (CaCO</w:t>
      </w:r>
      <w:r w:rsidR="008A29F1" w:rsidRPr="004E6529">
        <w:rPr>
          <w:sz w:val="17"/>
          <w:szCs w:val="17"/>
          <w:vertAlign w:val="subscript"/>
        </w:rPr>
        <w:t xml:space="preserve">3(s) </w:t>
      </w:r>
      <w:r w:rsidR="008A29F1" w:rsidRPr="004E6529">
        <w:rPr>
          <w:sz w:val="17"/>
          <w:szCs w:val="17"/>
        </w:rPr>
        <w:t xml:space="preserve">+ </w:t>
      </w:r>
      <w:proofErr w:type="gramStart"/>
      <w:r w:rsidR="008A29F1" w:rsidRPr="004E6529">
        <w:rPr>
          <w:sz w:val="17"/>
          <w:szCs w:val="17"/>
        </w:rPr>
        <w:t>H</w:t>
      </w:r>
      <w:r w:rsidR="008A29F1" w:rsidRPr="004E6529">
        <w:rPr>
          <w:sz w:val="17"/>
          <w:szCs w:val="17"/>
          <w:vertAlign w:val="subscript"/>
        </w:rPr>
        <w:t>2</w:t>
      </w:r>
      <w:r w:rsidR="008A29F1" w:rsidRPr="004E6529">
        <w:rPr>
          <w:sz w:val="17"/>
          <w:szCs w:val="17"/>
        </w:rPr>
        <w:t>CO</w:t>
      </w:r>
      <w:r w:rsidR="008A29F1" w:rsidRPr="004E6529">
        <w:rPr>
          <w:sz w:val="17"/>
          <w:szCs w:val="17"/>
          <w:vertAlign w:val="subscript"/>
        </w:rPr>
        <w:t>3(</w:t>
      </w:r>
      <w:proofErr w:type="gramEnd"/>
      <w:r w:rsidR="008A29F1" w:rsidRPr="004E6529">
        <w:rPr>
          <w:sz w:val="17"/>
          <w:szCs w:val="17"/>
          <w:vertAlign w:val="subscript"/>
        </w:rPr>
        <w:t xml:space="preserve">aq) </w:t>
      </w:r>
      <w:r w:rsidR="008A29F1" w:rsidRPr="004E6529">
        <w:rPr>
          <w:sz w:val="17"/>
          <w:szCs w:val="17"/>
        </w:rPr>
        <w:t>→  Ca(HCO</w:t>
      </w:r>
      <w:r w:rsidR="008A29F1" w:rsidRPr="004E6529">
        <w:rPr>
          <w:sz w:val="17"/>
          <w:szCs w:val="17"/>
          <w:vertAlign w:val="subscript"/>
        </w:rPr>
        <w:t>3</w:t>
      </w:r>
      <w:r w:rsidR="008A29F1" w:rsidRPr="004E6529">
        <w:rPr>
          <w:sz w:val="17"/>
          <w:szCs w:val="17"/>
        </w:rPr>
        <w:t>)</w:t>
      </w:r>
      <w:r w:rsidR="008A29F1" w:rsidRPr="004E6529">
        <w:rPr>
          <w:sz w:val="17"/>
          <w:szCs w:val="17"/>
          <w:vertAlign w:val="subscript"/>
        </w:rPr>
        <w:t>2(aq)</w:t>
      </w:r>
      <w:r w:rsidR="008A29F1" w:rsidRPr="004E6529">
        <w:rPr>
          <w:sz w:val="17"/>
          <w:szCs w:val="17"/>
        </w:rPr>
        <w:t>).</w:t>
      </w:r>
      <w:r w:rsidR="00B26B62" w:rsidRPr="004E6529">
        <w:rPr>
          <w:sz w:val="17"/>
          <w:szCs w:val="17"/>
        </w:rPr>
        <w:t xml:space="preserve"> The calcium hydrogen carbonate dissociates into its component ions</w:t>
      </w:r>
      <w:r w:rsidR="009F5980" w:rsidRPr="004E6529">
        <w:rPr>
          <w:sz w:val="17"/>
          <w:szCs w:val="17"/>
        </w:rPr>
        <w:t xml:space="preserve"> (</w:t>
      </w:r>
      <w:proofErr w:type="gramStart"/>
      <w:r w:rsidR="009F5980" w:rsidRPr="004E6529">
        <w:rPr>
          <w:sz w:val="17"/>
          <w:szCs w:val="17"/>
        </w:rPr>
        <w:t>Ca(</w:t>
      </w:r>
      <w:proofErr w:type="gramEnd"/>
      <w:r w:rsidR="009F5980" w:rsidRPr="004E6529">
        <w:rPr>
          <w:sz w:val="17"/>
          <w:szCs w:val="17"/>
        </w:rPr>
        <w:t>HCO</w:t>
      </w:r>
      <w:r w:rsidR="009F5980" w:rsidRPr="004E6529">
        <w:rPr>
          <w:sz w:val="17"/>
          <w:szCs w:val="17"/>
          <w:vertAlign w:val="subscript"/>
        </w:rPr>
        <w:t>3</w:t>
      </w:r>
      <w:r w:rsidR="009F5980" w:rsidRPr="004E6529">
        <w:rPr>
          <w:sz w:val="17"/>
          <w:szCs w:val="17"/>
        </w:rPr>
        <w:t>)</w:t>
      </w:r>
      <w:r w:rsidR="009F5980" w:rsidRPr="004E6529">
        <w:rPr>
          <w:sz w:val="17"/>
          <w:szCs w:val="17"/>
          <w:vertAlign w:val="subscript"/>
        </w:rPr>
        <w:t xml:space="preserve">2(aq) </w:t>
      </w:r>
      <w:r w:rsidR="009F5980" w:rsidRPr="004E6529">
        <w:rPr>
          <w:sz w:val="17"/>
          <w:szCs w:val="17"/>
        </w:rPr>
        <w:t>→ Ca</w:t>
      </w:r>
      <w:r w:rsidR="009F5980" w:rsidRPr="004E6529">
        <w:rPr>
          <w:sz w:val="17"/>
          <w:szCs w:val="17"/>
          <w:vertAlign w:val="superscript"/>
        </w:rPr>
        <w:t>2+</w:t>
      </w:r>
      <w:r w:rsidR="009F5980" w:rsidRPr="004E6529">
        <w:rPr>
          <w:sz w:val="17"/>
          <w:szCs w:val="17"/>
          <w:vertAlign w:val="subscript"/>
        </w:rPr>
        <w:t>(aq)</w:t>
      </w:r>
      <w:r w:rsidR="009F5980" w:rsidRPr="004E6529">
        <w:rPr>
          <w:sz w:val="17"/>
          <w:szCs w:val="17"/>
        </w:rPr>
        <w:t xml:space="preserve"> + HCO</w:t>
      </w:r>
      <w:r w:rsidR="009F5980" w:rsidRPr="004E6529">
        <w:rPr>
          <w:sz w:val="17"/>
          <w:szCs w:val="17"/>
          <w:vertAlign w:val="subscript"/>
        </w:rPr>
        <w:t>3</w:t>
      </w:r>
      <w:r w:rsidR="009F5980" w:rsidRPr="004E6529">
        <w:rPr>
          <w:sz w:val="17"/>
          <w:szCs w:val="17"/>
          <w:vertAlign w:val="superscript"/>
        </w:rPr>
        <w:t>-</w:t>
      </w:r>
      <w:r w:rsidR="009F5980" w:rsidRPr="004E6529">
        <w:rPr>
          <w:sz w:val="17"/>
          <w:szCs w:val="17"/>
          <w:vertAlign w:val="subscript"/>
        </w:rPr>
        <w:t>(aq)</w:t>
      </w:r>
      <w:r w:rsidR="009F5980" w:rsidRPr="004E6529">
        <w:rPr>
          <w:sz w:val="17"/>
          <w:szCs w:val="17"/>
        </w:rPr>
        <w:t>)</w:t>
      </w:r>
      <w:r w:rsidR="00B26B62" w:rsidRPr="004E6529">
        <w:rPr>
          <w:sz w:val="17"/>
          <w:szCs w:val="17"/>
        </w:rPr>
        <w:t xml:space="preserve"> –</w:t>
      </w:r>
      <w:r w:rsidR="00CC01D1" w:rsidRPr="004E6529">
        <w:rPr>
          <w:sz w:val="17"/>
          <w:szCs w:val="17"/>
        </w:rPr>
        <w:t xml:space="preserve"> </w:t>
      </w:r>
      <w:r w:rsidR="00B26B62" w:rsidRPr="004E6529">
        <w:rPr>
          <w:sz w:val="17"/>
          <w:szCs w:val="17"/>
        </w:rPr>
        <w:t>the calcium</w:t>
      </w:r>
      <w:r w:rsidR="00CC01D1" w:rsidRPr="004E6529">
        <w:rPr>
          <w:sz w:val="17"/>
          <w:szCs w:val="17"/>
        </w:rPr>
        <w:t xml:space="preserve"> ions</w:t>
      </w:r>
      <w:r w:rsidR="00C320E6" w:rsidRPr="004E6529">
        <w:rPr>
          <w:sz w:val="17"/>
          <w:szCs w:val="17"/>
        </w:rPr>
        <w:t xml:space="preserve"> cause the hard water.</w:t>
      </w:r>
      <w:r w:rsidR="009D1A87" w:rsidRPr="004E6529">
        <w:rPr>
          <w:sz w:val="17"/>
          <w:szCs w:val="17"/>
        </w:rPr>
        <w:t xml:space="preserve"> Sodium carbonate is a</w:t>
      </w:r>
      <w:r w:rsidR="00B03AC0" w:rsidRPr="004E6529">
        <w:rPr>
          <w:sz w:val="17"/>
          <w:szCs w:val="17"/>
        </w:rPr>
        <w:t>dded to the water to soften it. T</w:t>
      </w:r>
      <w:r w:rsidR="001B2275" w:rsidRPr="004E6529">
        <w:rPr>
          <w:sz w:val="17"/>
          <w:szCs w:val="17"/>
        </w:rPr>
        <w:t xml:space="preserve">he equilibrium equation of this example of the </w:t>
      </w:r>
      <w:r w:rsidR="00CF7309" w:rsidRPr="004E6529">
        <w:rPr>
          <w:sz w:val="17"/>
          <w:szCs w:val="17"/>
        </w:rPr>
        <w:t xml:space="preserve">common-ion effect is </w:t>
      </w:r>
      <w:r w:rsidR="00397B56" w:rsidRPr="004E6529">
        <w:rPr>
          <w:sz w:val="17"/>
          <w:szCs w:val="17"/>
        </w:rPr>
        <w:t>Ca</w:t>
      </w:r>
      <w:r w:rsidR="00397B56" w:rsidRPr="004E6529">
        <w:rPr>
          <w:sz w:val="17"/>
          <w:szCs w:val="17"/>
          <w:vertAlign w:val="superscript"/>
        </w:rPr>
        <w:t>2</w:t>
      </w:r>
      <w:proofErr w:type="gramStart"/>
      <w:r w:rsidR="00397B56" w:rsidRPr="004E6529">
        <w:rPr>
          <w:sz w:val="17"/>
          <w:szCs w:val="17"/>
          <w:vertAlign w:val="superscript"/>
        </w:rPr>
        <w:t>+</w:t>
      </w:r>
      <w:r w:rsidR="00397B56" w:rsidRPr="004E6529">
        <w:rPr>
          <w:sz w:val="17"/>
          <w:szCs w:val="17"/>
          <w:vertAlign w:val="subscript"/>
        </w:rPr>
        <w:t>(</w:t>
      </w:r>
      <w:proofErr w:type="gramEnd"/>
      <w:r w:rsidR="00397B56" w:rsidRPr="004E6529">
        <w:rPr>
          <w:sz w:val="17"/>
          <w:szCs w:val="17"/>
          <w:vertAlign w:val="subscript"/>
        </w:rPr>
        <w:t>aq)</w:t>
      </w:r>
      <w:r w:rsidR="00397B56" w:rsidRPr="004E6529">
        <w:rPr>
          <w:sz w:val="17"/>
          <w:szCs w:val="17"/>
        </w:rPr>
        <w:t xml:space="preserve"> + NaCO</w:t>
      </w:r>
      <w:r w:rsidR="00397B56" w:rsidRPr="004E6529">
        <w:rPr>
          <w:sz w:val="17"/>
          <w:szCs w:val="17"/>
          <w:vertAlign w:val="subscript"/>
        </w:rPr>
        <w:t xml:space="preserve">3(aq) </w:t>
      </w:r>
      <w:r w:rsidR="00397B56" w:rsidRPr="004E6529">
        <w:rPr>
          <w:sz w:val="17"/>
          <w:szCs w:val="17"/>
        </w:rPr>
        <w:t>↔ CaCO</w:t>
      </w:r>
      <w:r w:rsidR="00397B56" w:rsidRPr="004E6529">
        <w:rPr>
          <w:sz w:val="17"/>
          <w:szCs w:val="17"/>
          <w:vertAlign w:val="subscript"/>
        </w:rPr>
        <w:t>3(s)</w:t>
      </w:r>
      <w:r w:rsidR="00397B56" w:rsidRPr="004E6529">
        <w:rPr>
          <w:sz w:val="17"/>
          <w:szCs w:val="17"/>
        </w:rPr>
        <w:t xml:space="preserve"> + Na</w:t>
      </w:r>
      <w:r w:rsidR="00397B56" w:rsidRPr="004E6529">
        <w:rPr>
          <w:sz w:val="17"/>
          <w:szCs w:val="17"/>
          <w:vertAlign w:val="superscript"/>
        </w:rPr>
        <w:t>+</w:t>
      </w:r>
      <w:r w:rsidR="00397B56" w:rsidRPr="004E6529">
        <w:rPr>
          <w:sz w:val="17"/>
          <w:szCs w:val="17"/>
          <w:vertAlign w:val="subscript"/>
        </w:rPr>
        <w:t>(aq).</w:t>
      </w:r>
      <w:r w:rsidR="00D36B55" w:rsidRPr="004E6529">
        <w:rPr>
          <w:sz w:val="17"/>
          <w:szCs w:val="17"/>
        </w:rPr>
        <w:t xml:space="preserve"> According to the common-ion effect, if more reactant is added, then the equilibrium will shift towards the right, towards the formation of more products. Thus, calcium ions will be removed, softening the water</w:t>
      </w:r>
      <w:r w:rsidR="00171E08" w:rsidRPr="004E6529">
        <w:rPr>
          <w:sz w:val="17"/>
          <w:szCs w:val="17"/>
        </w:rPr>
        <w:t>.</w:t>
      </w:r>
      <w:r w:rsidR="00D26CCC" w:rsidRPr="004E6529">
        <w:rPr>
          <w:sz w:val="17"/>
          <w:szCs w:val="17"/>
        </w:rPr>
        <w:t xml:space="preserve"> Another example of the application of the common-ion effect in water treatment is gas removal. Gases, such as carbon dioxide, hydrogen sulfide, and ammonia, found in untreated water ionize when dissolved in water. Their corresponding equilibrium equations are </w:t>
      </w:r>
      <w:proofErr w:type="gramStart"/>
      <w:r w:rsidR="00D26CCC" w:rsidRPr="004E6529">
        <w:rPr>
          <w:sz w:val="17"/>
          <w:szCs w:val="17"/>
        </w:rPr>
        <w:t>H</w:t>
      </w:r>
      <w:r w:rsidR="00D26CCC" w:rsidRPr="004E6529">
        <w:rPr>
          <w:sz w:val="17"/>
          <w:szCs w:val="17"/>
          <w:vertAlign w:val="subscript"/>
        </w:rPr>
        <w:t>2</w:t>
      </w:r>
      <w:r w:rsidR="00D26CCC" w:rsidRPr="004E6529">
        <w:rPr>
          <w:sz w:val="17"/>
          <w:szCs w:val="17"/>
        </w:rPr>
        <w:t>O</w:t>
      </w:r>
      <w:r w:rsidR="00D26CCC" w:rsidRPr="004E6529">
        <w:rPr>
          <w:sz w:val="17"/>
          <w:szCs w:val="17"/>
          <w:vertAlign w:val="subscript"/>
        </w:rPr>
        <w:t>(</w:t>
      </w:r>
      <w:proofErr w:type="gramEnd"/>
      <w:r w:rsidR="00D26CCC" w:rsidRPr="004E6529">
        <w:rPr>
          <w:sz w:val="17"/>
          <w:szCs w:val="17"/>
          <w:vertAlign w:val="subscript"/>
        </w:rPr>
        <w:t>l)</w:t>
      </w:r>
      <w:r w:rsidR="00D26CCC" w:rsidRPr="004E6529">
        <w:rPr>
          <w:sz w:val="17"/>
          <w:szCs w:val="17"/>
        </w:rPr>
        <w:t xml:space="preserve"> + CO</w:t>
      </w:r>
      <w:r w:rsidR="00D26CCC" w:rsidRPr="004E6529">
        <w:rPr>
          <w:sz w:val="17"/>
          <w:szCs w:val="17"/>
          <w:vertAlign w:val="subscript"/>
        </w:rPr>
        <w:t xml:space="preserve">2(g) </w:t>
      </w:r>
      <w:r w:rsidR="00D26CCC" w:rsidRPr="004E6529">
        <w:rPr>
          <w:sz w:val="17"/>
          <w:szCs w:val="17"/>
        </w:rPr>
        <w:t>↔ H</w:t>
      </w:r>
      <w:r w:rsidR="00D26CCC" w:rsidRPr="004E6529">
        <w:rPr>
          <w:sz w:val="17"/>
          <w:szCs w:val="17"/>
          <w:vertAlign w:val="superscript"/>
        </w:rPr>
        <w:t>+</w:t>
      </w:r>
      <w:r w:rsidR="00D26CCC" w:rsidRPr="004E6529">
        <w:rPr>
          <w:sz w:val="17"/>
          <w:szCs w:val="17"/>
          <w:vertAlign w:val="subscript"/>
        </w:rPr>
        <w:t>(aq)</w:t>
      </w:r>
      <w:r w:rsidR="00D26CCC" w:rsidRPr="004E6529">
        <w:rPr>
          <w:sz w:val="17"/>
          <w:szCs w:val="17"/>
        </w:rPr>
        <w:t xml:space="preserve"> + HCO</w:t>
      </w:r>
      <w:r w:rsidR="00D26CCC" w:rsidRPr="004E6529">
        <w:rPr>
          <w:sz w:val="17"/>
          <w:szCs w:val="17"/>
          <w:vertAlign w:val="subscript"/>
        </w:rPr>
        <w:t>3</w:t>
      </w:r>
      <w:r w:rsidR="00D26CCC" w:rsidRPr="004E6529">
        <w:rPr>
          <w:sz w:val="17"/>
          <w:szCs w:val="17"/>
          <w:vertAlign w:val="superscript"/>
        </w:rPr>
        <w:t>-</w:t>
      </w:r>
      <w:r w:rsidR="00D26CCC" w:rsidRPr="004E6529">
        <w:rPr>
          <w:sz w:val="17"/>
          <w:szCs w:val="17"/>
          <w:vertAlign w:val="subscript"/>
        </w:rPr>
        <w:t>(aq)</w:t>
      </w:r>
      <w:r w:rsidR="00D26CCC" w:rsidRPr="004E6529">
        <w:rPr>
          <w:sz w:val="17"/>
          <w:szCs w:val="17"/>
        </w:rPr>
        <w:t>, H</w:t>
      </w:r>
      <w:r w:rsidR="00D26CCC" w:rsidRPr="004E6529">
        <w:rPr>
          <w:sz w:val="17"/>
          <w:szCs w:val="17"/>
          <w:vertAlign w:val="subscript"/>
        </w:rPr>
        <w:t>2</w:t>
      </w:r>
      <w:r w:rsidR="00D26CCC" w:rsidRPr="004E6529">
        <w:rPr>
          <w:sz w:val="17"/>
          <w:szCs w:val="17"/>
        </w:rPr>
        <w:t>S</w:t>
      </w:r>
      <w:r w:rsidR="00D26CCC" w:rsidRPr="004E6529">
        <w:rPr>
          <w:sz w:val="17"/>
          <w:szCs w:val="17"/>
          <w:vertAlign w:val="subscript"/>
        </w:rPr>
        <w:t>(g)</w:t>
      </w:r>
      <w:r w:rsidR="00D26CCC" w:rsidRPr="004E6529">
        <w:rPr>
          <w:sz w:val="17"/>
          <w:szCs w:val="17"/>
        </w:rPr>
        <w:t xml:space="preserve"> ↔ H</w:t>
      </w:r>
      <w:r w:rsidR="00D26CCC" w:rsidRPr="004E6529">
        <w:rPr>
          <w:sz w:val="17"/>
          <w:szCs w:val="17"/>
          <w:vertAlign w:val="superscript"/>
        </w:rPr>
        <w:t>+</w:t>
      </w:r>
      <w:r w:rsidR="00D26CCC" w:rsidRPr="004E6529">
        <w:rPr>
          <w:sz w:val="17"/>
          <w:szCs w:val="17"/>
          <w:vertAlign w:val="subscript"/>
        </w:rPr>
        <w:t>(aq)</w:t>
      </w:r>
      <w:r w:rsidR="00D26CCC" w:rsidRPr="004E6529">
        <w:rPr>
          <w:sz w:val="17"/>
          <w:szCs w:val="17"/>
        </w:rPr>
        <w:t xml:space="preserve"> + HS</w:t>
      </w:r>
      <w:r w:rsidR="00D26CCC" w:rsidRPr="004E6529">
        <w:rPr>
          <w:sz w:val="17"/>
          <w:szCs w:val="17"/>
          <w:vertAlign w:val="superscript"/>
        </w:rPr>
        <w:t>-</w:t>
      </w:r>
      <w:r w:rsidR="00D26CCC" w:rsidRPr="004E6529">
        <w:rPr>
          <w:sz w:val="17"/>
          <w:szCs w:val="17"/>
          <w:vertAlign w:val="subscript"/>
        </w:rPr>
        <w:t>(aq)</w:t>
      </w:r>
      <w:r w:rsidR="00D26CCC" w:rsidRPr="004E6529">
        <w:rPr>
          <w:sz w:val="17"/>
          <w:szCs w:val="17"/>
        </w:rPr>
        <w:t>, and H</w:t>
      </w:r>
      <w:r w:rsidR="00D26CCC" w:rsidRPr="004E6529">
        <w:rPr>
          <w:sz w:val="17"/>
          <w:szCs w:val="17"/>
          <w:vertAlign w:val="subscript"/>
        </w:rPr>
        <w:t>2</w:t>
      </w:r>
      <w:r w:rsidR="00D26CCC" w:rsidRPr="004E6529">
        <w:rPr>
          <w:sz w:val="17"/>
          <w:szCs w:val="17"/>
        </w:rPr>
        <w:t>O</w:t>
      </w:r>
      <w:r w:rsidR="00D26CCC" w:rsidRPr="004E6529">
        <w:rPr>
          <w:sz w:val="17"/>
          <w:szCs w:val="17"/>
          <w:vertAlign w:val="subscript"/>
        </w:rPr>
        <w:t>(l)</w:t>
      </w:r>
      <w:r w:rsidR="00D26CCC" w:rsidRPr="004E6529">
        <w:rPr>
          <w:sz w:val="17"/>
          <w:szCs w:val="17"/>
        </w:rPr>
        <w:t xml:space="preserve"> + NH</w:t>
      </w:r>
      <w:r w:rsidR="00D26CCC" w:rsidRPr="004E6529">
        <w:rPr>
          <w:sz w:val="17"/>
          <w:szCs w:val="17"/>
          <w:vertAlign w:val="subscript"/>
        </w:rPr>
        <w:t xml:space="preserve">3(g) </w:t>
      </w:r>
      <w:r w:rsidR="00D26CCC" w:rsidRPr="004E6529">
        <w:rPr>
          <w:sz w:val="17"/>
          <w:szCs w:val="17"/>
        </w:rPr>
        <w:t>↔ NH4</w:t>
      </w:r>
      <w:r w:rsidR="00D26CCC" w:rsidRPr="004E6529">
        <w:rPr>
          <w:sz w:val="17"/>
          <w:szCs w:val="17"/>
          <w:vertAlign w:val="superscript"/>
        </w:rPr>
        <w:t>+</w:t>
      </w:r>
      <w:r w:rsidR="00D26CCC" w:rsidRPr="004E6529">
        <w:rPr>
          <w:sz w:val="17"/>
          <w:szCs w:val="17"/>
          <w:vertAlign w:val="subscript"/>
        </w:rPr>
        <w:t>(aq)</w:t>
      </w:r>
      <w:r w:rsidR="00D26CCC" w:rsidRPr="004E6529">
        <w:rPr>
          <w:sz w:val="17"/>
          <w:szCs w:val="17"/>
        </w:rPr>
        <w:t xml:space="preserve"> + OH</w:t>
      </w:r>
      <w:r w:rsidR="00D26CCC" w:rsidRPr="004E6529">
        <w:rPr>
          <w:sz w:val="17"/>
          <w:szCs w:val="17"/>
          <w:vertAlign w:val="superscript"/>
        </w:rPr>
        <w:t>-</w:t>
      </w:r>
      <w:r w:rsidR="00D26CCC" w:rsidRPr="004E6529">
        <w:rPr>
          <w:sz w:val="17"/>
          <w:szCs w:val="17"/>
          <w:vertAlign w:val="subscript"/>
        </w:rPr>
        <w:t>(aq)</w:t>
      </w:r>
      <w:r w:rsidR="00D26CCC" w:rsidRPr="004E6529">
        <w:rPr>
          <w:sz w:val="17"/>
          <w:szCs w:val="17"/>
        </w:rPr>
        <w:t>.</w:t>
      </w:r>
      <w:r w:rsidR="00B81880" w:rsidRPr="004E6529">
        <w:rPr>
          <w:sz w:val="17"/>
          <w:szCs w:val="17"/>
        </w:rPr>
        <w:t xml:space="preserve"> Again, if the concentration</w:t>
      </w:r>
      <w:r w:rsidR="00147D72" w:rsidRPr="004E6529">
        <w:rPr>
          <w:sz w:val="17"/>
          <w:szCs w:val="17"/>
        </w:rPr>
        <w:t>s</w:t>
      </w:r>
      <w:r w:rsidR="00B81880" w:rsidRPr="004E6529">
        <w:rPr>
          <w:sz w:val="17"/>
          <w:szCs w:val="17"/>
        </w:rPr>
        <w:t xml:space="preserve"> of the ions on the right side of the equilibrium equations are increased, the reactions will be driven to the left, formin</w:t>
      </w:r>
      <w:r w:rsidR="00B279AC" w:rsidRPr="004E6529">
        <w:rPr>
          <w:sz w:val="17"/>
          <w:szCs w:val="17"/>
        </w:rPr>
        <w:t>g</w:t>
      </w:r>
      <w:r w:rsidR="00B81880" w:rsidRPr="004E6529">
        <w:rPr>
          <w:sz w:val="17"/>
          <w:szCs w:val="17"/>
        </w:rPr>
        <w:t xml:space="preserve"> the gases.</w:t>
      </w:r>
      <w:r w:rsidR="00B279AC" w:rsidRPr="004E6529">
        <w:rPr>
          <w:sz w:val="17"/>
          <w:szCs w:val="17"/>
        </w:rPr>
        <w:t xml:space="preserve"> The gases can therefore be removed from the water if the</w:t>
      </w:r>
      <w:r w:rsidR="00B61032" w:rsidRPr="004E6529">
        <w:rPr>
          <w:sz w:val="17"/>
          <w:szCs w:val="17"/>
        </w:rPr>
        <w:t xml:space="preserve"> extents of their solubility are exceeded.</w:t>
      </w:r>
      <w:r w:rsidR="00B81880" w:rsidRPr="004E6529">
        <w:rPr>
          <w:sz w:val="17"/>
          <w:szCs w:val="17"/>
        </w:rPr>
        <w:t xml:space="preserve"> </w:t>
      </w:r>
    </w:p>
    <w:p w:rsidR="004E6529" w:rsidRPr="004E6529" w:rsidRDefault="004E6529" w:rsidP="00F6722F">
      <w:pPr>
        <w:spacing w:line="0" w:lineRule="atLeast"/>
        <w:contextualSpacing/>
        <w:rPr>
          <w:sz w:val="17"/>
          <w:szCs w:val="17"/>
        </w:rPr>
      </w:pPr>
    </w:p>
    <w:p w:rsidR="00DC295A" w:rsidRPr="004E6529" w:rsidRDefault="00DC295A" w:rsidP="00B42570">
      <w:pPr>
        <w:spacing w:line="0" w:lineRule="atLeast"/>
        <w:contextualSpacing/>
        <w:rPr>
          <w:b/>
          <w:sz w:val="17"/>
          <w:szCs w:val="17"/>
        </w:rPr>
      </w:pPr>
      <w:r w:rsidRPr="004E6529">
        <w:rPr>
          <w:b/>
          <w:sz w:val="17"/>
          <w:szCs w:val="17"/>
        </w:rPr>
        <w:t>Second Connection – Fractional Precipitation</w:t>
      </w:r>
    </w:p>
    <w:p w:rsidR="00565CE4" w:rsidRPr="004E6529" w:rsidRDefault="004A1746" w:rsidP="0013555C">
      <w:pPr>
        <w:spacing w:line="0" w:lineRule="atLeast"/>
        <w:contextualSpacing/>
        <w:rPr>
          <w:sz w:val="17"/>
          <w:szCs w:val="17"/>
          <w:lang w:val="en-CA"/>
        </w:rPr>
      </w:pPr>
      <w:r w:rsidRPr="004E6529">
        <w:rPr>
          <w:noProof/>
          <w:sz w:val="17"/>
          <w:szCs w:val="17"/>
        </w:rPr>
        <w:drawing>
          <wp:anchor distT="0" distB="0" distL="114300" distR="114300" simplePos="0" relativeHeight="251659264" behindDoc="0" locked="0" layoutInCell="1" allowOverlap="1">
            <wp:simplePos x="0" y="0"/>
            <wp:positionH relativeFrom="column">
              <wp:posOffset>2714625</wp:posOffset>
            </wp:positionH>
            <wp:positionV relativeFrom="paragraph">
              <wp:posOffset>17145</wp:posOffset>
            </wp:positionV>
            <wp:extent cx="3057525" cy="1428750"/>
            <wp:effectExtent l="19050" t="19050" r="28575" b="19050"/>
            <wp:wrapSquare wrapText="bothSides"/>
            <wp:docPr id="3" name="Picture 2" descr="molMe_molP500"/>
            <wp:cNvGraphicFramePr/>
            <a:graphic xmlns:a="http://schemas.openxmlformats.org/drawingml/2006/main">
              <a:graphicData uri="http://schemas.openxmlformats.org/drawingml/2006/picture">
                <pic:pic xmlns:pic="http://schemas.openxmlformats.org/drawingml/2006/picture">
                  <pic:nvPicPr>
                    <pic:cNvPr id="32773" name="Picture 5" descr="molMe_molP500"/>
                    <pic:cNvPicPr>
                      <a:picLocks noChangeAspect="1" noChangeArrowheads="1"/>
                    </pic:cNvPicPr>
                  </pic:nvPicPr>
                  <pic:blipFill>
                    <a:blip r:embed="rId8" cstate="print"/>
                    <a:srcRect/>
                    <a:stretch>
                      <a:fillRect/>
                    </a:stretch>
                  </pic:blipFill>
                  <pic:spPr bwMode="auto">
                    <a:xfrm>
                      <a:off x="0" y="0"/>
                      <a:ext cx="3057525" cy="1428750"/>
                    </a:xfrm>
                    <a:prstGeom prst="rect">
                      <a:avLst/>
                    </a:prstGeom>
                    <a:noFill/>
                    <a:ln>
                      <a:solidFill>
                        <a:schemeClr val="tx1"/>
                      </a:solidFill>
                    </a:ln>
                  </pic:spPr>
                </pic:pic>
              </a:graphicData>
            </a:graphic>
          </wp:anchor>
        </w:drawing>
      </w:r>
      <w:r w:rsidR="00377521" w:rsidRPr="004E6529">
        <w:rPr>
          <w:sz w:val="17"/>
          <w:szCs w:val="17"/>
        </w:rPr>
        <w:t xml:space="preserve">The usage </w:t>
      </w:r>
      <w:r w:rsidR="006C1B49" w:rsidRPr="004E6529">
        <w:rPr>
          <w:sz w:val="17"/>
          <w:szCs w:val="17"/>
        </w:rPr>
        <w:t>of f</w:t>
      </w:r>
      <w:r w:rsidR="00565CE4" w:rsidRPr="004E6529">
        <w:rPr>
          <w:sz w:val="17"/>
          <w:szCs w:val="17"/>
        </w:rPr>
        <w:t>ractional precipitation</w:t>
      </w:r>
      <w:r w:rsidR="0073022C" w:rsidRPr="004E6529">
        <w:rPr>
          <w:sz w:val="17"/>
          <w:szCs w:val="17"/>
        </w:rPr>
        <w:t xml:space="preserve"> in wastewater treatment involves removing </w:t>
      </w:r>
      <w:r w:rsidR="00565CE4" w:rsidRPr="004E6529">
        <w:rPr>
          <w:sz w:val="17"/>
          <w:szCs w:val="17"/>
        </w:rPr>
        <w:t>ions harmful to agriculture and human health</w:t>
      </w:r>
      <w:r w:rsidR="00D80764" w:rsidRPr="004E6529">
        <w:rPr>
          <w:sz w:val="17"/>
          <w:szCs w:val="17"/>
        </w:rPr>
        <w:t xml:space="preserve"> </w:t>
      </w:r>
      <w:r w:rsidR="00712DE9" w:rsidRPr="004E6529">
        <w:rPr>
          <w:sz w:val="17"/>
          <w:szCs w:val="17"/>
        </w:rPr>
        <w:t>by</w:t>
      </w:r>
      <w:r w:rsidR="00874ACE" w:rsidRPr="004E6529">
        <w:rPr>
          <w:sz w:val="17"/>
          <w:szCs w:val="17"/>
        </w:rPr>
        <w:t xml:space="preserve"> selectively using specific precipitants. </w:t>
      </w:r>
      <w:r w:rsidR="00377521" w:rsidRPr="004E6529">
        <w:rPr>
          <w:sz w:val="17"/>
          <w:szCs w:val="17"/>
        </w:rPr>
        <w:t>The first</w:t>
      </w:r>
      <w:r w:rsidR="0027142E" w:rsidRPr="004E6529">
        <w:rPr>
          <w:sz w:val="17"/>
          <w:szCs w:val="17"/>
        </w:rPr>
        <w:t xml:space="preserve"> direct application </w:t>
      </w:r>
      <w:r w:rsidR="00822CC2" w:rsidRPr="004E6529">
        <w:rPr>
          <w:sz w:val="17"/>
          <w:szCs w:val="17"/>
        </w:rPr>
        <w:t>of fractional precipitation in wastewater treatment is toxic metal removal</w:t>
      </w:r>
      <w:r w:rsidR="00D46513" w:rsidRPr="004E6529">
        <w:rPr>
          <w:sz w:val="17"/>
          <w:szCs w:val="17"/>
        </w:rPr>
        <w:t>. First of all, the p</w:t>
      </w:r>
      <w:r w:rsidR="00DD6214" w:rsidRPr="004E6529">
        <w:rPr>
          <w:sz w:val="17"/>
          <w:szCs w:val="17"/>
        </w:rPr>
        <w:t>recipita</w:t>
      </w:r>
      <w:r w:rsidR="00D46513" w:rsidRPr="004E6529">
        <w:rPr>
          <w:sz w:val="17"/>
          <w:szCs w:val="17"/>
        </w:rPr>
        <w:t xml:space="preserve">tion of a </w:t>
      </w:r>
      <w:r w:rsidR="00DD6214" w:rsidRPr="004E6529">
        <w:rPr>
          <w:sz w:val="17"/>
          <w:szCs w:val="17"/>
        </w:rPr>
        <w:t xml:space="preserve">sparingly soluble heavy metal salt </w:t>
      </w:r>
      <w:r w:rsidR="00D46513" w:rsidRPr="004E6529">
        <w:rPr>
          <w:sz w:val="17"/>
          <w:szCs w:val="17"/>
        </w:rPr>
        <w:t xml:space="preserve">in a saturated solution can be </w:t>
      </w:r>
      <w:r w:rsidR="00DD6214" w:rsidRPr="004E6529">
        <w:rPr>
          <w:sz w:val="17"/>
          <w:szCs w:val="17"/>
        </w:rPr>
        <w:t>represented by dynamic equilibrium</w:t>
      </w:r>
      <w:r w:rsidR="00D31728" w:rsidRPr="004E6529">
        <w:rPr>
          <w:sz w:val="17"/>
          <w:szCs w:val="17"/>
        </w:rPr>
        <w:t>: MX</w:t>
      </w:r>
      <w:r w:rsidR="00D31728" w:rsidRPr="004E6529">
        <w:rPr>
          <w:sz w:val="17"/>
          <w:szCs w:val="17"/>
          <w:vertAlign w:val="subscript"/>
        </w:rPr>
        <w:t xml:space="preserve">2(s) </w:t>
      </w:r>
      <w:r w:rsidR="00D31728" w:rsidRPr="004E6529">
        <w:rPr>
          <w:sz w:val="17"/>
          <w:szCs w:val="17"/>
        </w:rPr>
        <w:t>↔ M</w:t>
      </w:r>
      <w:r w:rsidR="00D31728" w:rsidRPr="004E6529">
        <w:rPr>
          <w:sz w:val="17"/>
          <w:szCs w:val="17"/>
          <w:vertAlign w:val="superscript"/>
        </w:rPr>
        <w:t>2</w:t>
      </w:r>
      <w:proofErr w:type="gramStart"/>
      <w:r w:rsidR="00D31728" w:rsidRPr="004E6529">
        <w:rPr>
          <w:sz w:val="17"/>
          <w:szCs w:val="17"/>
          <w:vertAlign w:val="superscript"/>
        </w:rPr>
        <w:t>+</w:t>
      </w:r>
      <w:r w:rsidR="00D31728" w:rsidRPr="004E6529">
        <w:rPr>
          <w:sz w:val="17"/>
          <w:szCs w:val="17"/>
          <w:vertAlign w:val="subscript"/>
        </w:rPr>
        <w:t>(</w:t>
      </w:r>
      <w:proofErr w:type="gramEnd"/>
      <w:r w:rsidR="00D31728" w:rsidRPr="004E6529">
        <w:rPr>
          <w:sz w:val="17"/>
          <w:szCs w:val="17"/>
          <w:vertAlign w:val="subscript"/>
        </w:rPr>
        <w:t>aq)</w:t>
      </w:r>
      <w:r w:rsidR="00D31728" w:rsidRPr="004E6529">
        <w:rPr>
          <w:sz w:val="17"/>
          <w:szCs w:val="17"/>
        </w:rPr>
        <w:t xml:space="preserve"> + 2X</w:t>
      </w:r>
      <w:r w:rsidR="00D31728" w:rsidRPr="004E6529">
        <w:rPr>
          <w:sz w:val="17"/>
          <w:szCs w:val="17"/>
          <w:vertAlign w:val="superscript"/>
        </w:rPr>
        <w:t>-</w:t>
      </w:r>
      <w:r w:rsidR="00D31728" w:rsidRPr="004E6529">
        <w:rPr>
          <w:sz w:val="17"/>
          <w:szCs w:val="17"/>
          <w:vertAlign w:val="subscript"/>
        </w:rPr>
        <w:t>(aq)</w:t>
      </w:r>
      <w:r w:rsidR="00D31728" w:rsidRPr="004E6529">
        <w:rPr>
          <w:sz w:val="17"/>
          <w:szCs w:val="17"/>
        </w:rPr>
        <w:t xml:space="preserve">. The equation to solve for the solubility constant is thus </w:t>
      </w:r>
      <w:r w:rsidR="007569BF" w:rsidRPr="004E6529">
        <w:rPr>
          <w:sz w:val="17"/>
          <w:szCs w:val="17"/>
        </w:rPr>
        <w:t>K</w:t>
      </w:r>
      <w:r w:rsidR="007569BF" w:rsidRPr="004E6529">
        <w:rPr>
          <w:sz w:val="17"/>
          <w:szCs w:val="17"/>
          <w:vertAlign w:val="subscript"/>
        </w:rPr>
        <w:t>sp</w:t>
      </w:r>
      <w:r w:rsidR="007569BF" w:rsidRPr="004E6529">
        <w:rPr>
          <w:sz w:val="17"/>
          <w:szCs w:val="17"/>
        </w:rPr>
        <w:t xml:space="preserve"> = [M</w:t>
      </w:r>
      <w:r w:rsidR="007569BF" w:rsidRPr="004E6529">
        <w:rPr>
          <w:sz w:val="17"/>
          <w:szCs w:val="17"/>
          <w:vertAlign w:val="superscript"/>
        </w:rPr>
        <w:t>2+</w:t>
      </w:r>
      <w:proofErr w:type="gramStart"/>
      <w:r w:rsidR="007569BF" w:rsidRPr="004E6529">
        <w:rPr>
          <w:sz w:val="17"/>
          <w:szCs w:val="17"/>
        </w:rPr>
        <w:t>][</w:t>
      </w:r>
      <w:proofErr w:type="gramEnd"/>
      <w:r w:rsidR="007569BF" w:rsidRPr="004E6529">
        <w:rPr>
          <w:sz w:val="17"/>
          <w:szCs w:val="17"/>
        </w:rPr>
        <w:t>X</w:t>
      </w:r>
      <w:r w:rsidR="007569BF" w:rsidRPr="004E6529">
        <w:rPr>
          <w:sz w:val="17"/>
          <w:szCs w:val="17"/>
          <w:vertAlign w:val="superscript"/>
        </w:rPr>
        <w:t>-</w:t>
      </w:r>
      <w:r w:rsidR="007569BF" w:rsidRPr="004E6529">
        <w:rPr>
          <w:sz w:val="17"/>
          <w:szCs w:val="17"/>
        </w:rPr>
        <w:t>]</w:t>
      </w:r>
      <w:r w:rsidR="007569BF" w:rsidRPr="004E6529">
        <w:rPr>
          <w:sz w:val="17"/>
          <w:szCs w:val="17"/>
          <w:vertAlign w:val="superscript"/>
        </w:rPr>
        <w:t>2</w:t>
      </w:r>
      <w:r w:rsidR="00D31728" w:rsidRPr="004E6529">
        <w:rPr>
          <w:sz w:val="17"/>
          <w:szCs w:val="17"/>
        </w:rPr>
        <w:t>.</w:t>
      </w:r>
      <w:r w:rsidR="007569BF" w:rsidRPr="004E6529">
        <w:rPr>
          <w:sz w:val="17"/>
          <w:szCs w:val="17"/>
          <w:vertAlign w:val="superscript"/>
        </w:rPr>
        <w:t xml:space="preserve"> </w:t>
      </w:r>
      <w:r w:rsidR="00787133" w:rsidRPr="004E6529">
        <w:rPr>
          <w:sz w:val="17"/>
          <w:szCs w:val="17"/>
        </w:rPr>
        <w:t xml:space="preserve"> Now a</w:t>
      </w:r>
      <w:r w:rsidR="00DD6214" w:rsidRPr="004E6529">
        <w:rPr>
          <w:sz w:val="17"/>
          <w:szCs w:val="17"/>
        </w:rPr>
        <w:t>t equilibrium</w:t>
      </w:r>
      <w:r w:rsidR="00787133" w:rsidRPr="004E6529">
        <w:rPr>
          <w:sz w:val="17"/>
          <w:szCs w:val="17"/>
        </w:rPr>
        <w:t>, the</w:t>
      </w:r>
      <w:r w:rsidR="00DD6214" w:rsidRPr="004E6529">
        <w:rPr>
          <w:sz w:val="17"/>
          <w:szCs w:val="17"/>
        </w:rPr>
        <w:t xml:space="preserve"> rate of precipitation of </w:t>
      </w:r>
      <w:r w:rsidR="00787133" w:rsidRPr="004E6529">
        <w:rPr>
          <w:sz w:val="17"/>
          <w:szCs w:val="17"/>
        </w:rPr>
        <w:t xml:space="preserve">the </w:t>
      </w:r>
      <w:r w:rsidR="00411477" w:rsidRPr="004E6529">
        <w:rPr>
          <w:sz w:val="17"/>
          <w:szCs w:val="17"/>
        </w:rPr>
        <w:t xml:space="preserve">metal ions equals the </w:t>
      </w:r>
      <w:r w:rsidR="00DD6214" w:rsidRPr="004E6529">
        <w:rPr>
          <w:sz w:val="17"/>
          <w:szCs w:val="17"/>
        </w:rPr>
        <w:t xml:space="preserve">dissolution rate of </w:t>
      </w:r>
      <w:r w:rsidR="00411477" w:rsidRPr="004E6529">
        <w:rPr>
          <w:sz w:val="17"/>
          <w:szCs w:val="17"/>
        </w:rPr>
        <w:t xml:space="preserve">the </w:t>
      </w:r>
      <w:r w:rsidR="00DD6214" w:rsidRPr="004E6529">
        <w:rPr>
          <w:sz w:val="17"/>
          <w:szCs w:val="17"/>
        </w:rPr>
        <w:t>precipitate</w:t>
      </w:r>
      <w:r w:rsidR="00411477" w:rsidRPr="004E6529">
        <w:rPr>
          <w:sz w:val="17"/>
          <w:szCs w:val="17"/>
        </w:rPr>
        <w:t>.</w:t>
      </w:r>
      <w:r w:rsidR="00F26A9D" w:rsidRPr="004E6529">
        <w:rPr>
          <w:sz w:val="17"/>
          <w:szCs w:val="17"/>
        </w:rPr>
        <w:t xml:space="preserve"> </w:t>
      </w:r>
      <w:r w:rsidR="00DD6214" w:rsidRPr="004E6529">
        <w:rPr>
          <w:sz w:val="17"/>
          <w:szCs w:val="17"/>
        </w:rPr>
        <w:t xml:space="preserve">When </w:t>
      </w:r>
      <w:r w:rsidR="00F26A9D" w:rsidRPr="004E6529">
        <w:rPr>
          <w:sz w:val="17"/>
          <w:szCs w:val="17"/>
        </w:rPr>
        <w:t xml:space="preserve">the </w:t>
      </w:r>
      <w:r w:rsidR="00DD6214" w:rsidRPr="004E6529">
        <w:rPr>
          <w:sz w:val="17"/>
          <w:szCs w:val="17"/>
        </w:rPr>
        <w:t xml:space="preserve">product values of </w:t>
      </w:r>
      <w:r w:rsidR="00F26A9D" w:rsidRPr="004E6529">
        <w:rPr>
          <w:sz w:val="17"/>
          <w:szCs w:val="17"/>
        </w:rPr>
        <w:t xml:space="preserve">the </w:t>
      </w:r>
      <w:r w:rsidR="00DD6214" w:rsidRPr="004E6529">
        <w:rPr>
          <w:sz w:val="17"/>
          <w:szCs w:val="17"/>
        </w:rPr>
        <w:t>concentration o</w:t>
      </w:r>
      <w:r w:rsidR="00F26A9D" w:rsidRPr="004E6529">
        <w:rPr>
          <w:sz w:val="17"/>
          <w:szCs w:val="17"/>
        </w:rPr>
        <w:t xml:space="preserve">f cations and anions exceed the solubility constant, </w:t>
      </w:r>
      <w:r w:rsidR="00DD6214" w:rsidRPr="004E6529">
        <w:rPr>
          <w:sz w:val="17"/>
          <w:szCs w:val="17"/>
        </w:rPr>
        <w:t>precipitation occurs</w:t>
      </w:r>
      <w:r w:rsidR="00F26A9D" w:rsidRPr="004E6529">
        <w:rPr>
          <w:sz w:val="17"/>
          <w:szCs w:val="17"/>
        </w:rPr>
        <w:t>.</w:t>
      </w:r>
      <w:r w:rsidR="00291157" w:rsidRPr="004E6529">
        <w:rPr>
          <w:sz w:val="17"/>
          <w:szCs w:val="17"/>
        </w:rPr>
        <w:t xml:space="preserve"> These are the rules to follow when trying to precipitate toxic metals using fractional precipitation. The second application of this method </w:t>
      </w:r>
      <w:r w:rsidR="00C14F8B" w:rsidRPr="004E6529">
        <w:rPr>
          <w:sz w:val="17"/>
          <w:szCs w:val="17"/>
        </w:rPr>
        <w:t xml:space="preserve">in wastewater </w:t>
      </w:r>
      <w:r w:rsidR="007C10E6" w:rsidRPr="004E6529">
        <w:rPr>
          <w:sz w:val="17"/>
          <w:szCs w:val="17"/>
        </w:rPr>
        <w:t xml:space="preserve">treatment is </w:t>
      </w:r>
      <w:r w:rsidR="00543DE1" w:rsidRPr="004E6529">
        <w:rPr>
          <w:sz w:val="17"/>
          <w:szCs w:val="17"/>
        </w:rPr>
        <w:t>p</w:t>
      </w:r>
      <w:r w:rsidR="00C14F8B" w:rsidRPr="004E6529">
        <w:rPr>
          <w:sz w:val="17"/>
          <w:szCs w:val="17"/>
        </w:rPr>
        <w:t>hosphorus removal.</w:t>
      </w:r>
      <w:r w:rsidR="00952D7D" w:rsidRPr="004E6529">
        <w:rPr>
          <w:sz w:val="17"/>
          <w:szCs w:val="17"/>
        </w:rPr>
        <w:t xml:space="preserve"> Phosphorus can be precipitated wi</w:t>
      </w:r>
      <w:r w:rsidR="00272BFB" w:rsidRPr="004E6529">
        <w:rPr>
          <w:sz w:val="17"/>
          <w:szCs w:val="17"/>
        </w:rPr>
        <w:t>th the ferric and aluminum ions, forming sparingly soluble ferric ph</w:t>
      </w:r>
      <w:r w:rsidR="00BC17F6" w:rsidRPr="004E6529">
        <w:rPr>
          <w:sz w:val="17"/>
          <w:szCs w:val="17"/>
        </w:rPr>
        <w:t>osphate and aluminum phosphate</w:t>
      </w:r>
      <w:r w:rsidR="005201B7" w:rsidRPr="004E6529">
        <w:rPr>
          <w:sz w:val="17"/>
          <w:szCs w:val="17"/>
        </w:rPr>
        <w:t xml:space="preserve"> (</w:t>
      </w:r>
      <w:r w:rsidR="005201B7" w:rsidRPr="004E6529">
        <w:rPr>
          <w:sz w:val="17"/>
          <w:szCs w:val="17"/>
          <w:lang w:val="en-CA"/>
        </w:rPr>
        <w:t>Fe</w:t>
      </w:r>
      <w:r w:rsidR="005201B7" w:rsidRPr="004E6529">
        <w:rPr>
          <w:sz w:val="17"/>
          <w:szCs w:val="17"/>
          <w:vertAlign w:val="superscript"/>
          <w:lang w:val="en-CA"/>
        </w:rPr>
        <w:t>3</w:t>
      </w:r>
      <w:proofErr w:type="gramStart"/>
      <w:r w:rsidR="005201B7" w:rsidRPr="004E6529">
        <w:rPr>
          <w:sz w:val="17"/>
          <w:szCs w:val="17"/>
          <w:vertAlign w:val="superscript"/>
          <w:lang w:val="en-CA"/>
        </w:rPr>
        <w:t>+</w:t>
      </w:r>
      <w:r w:rsidR="005201B7" w:rsidRPr="004E6529">
        <w:rPr>
          <w:sz w:val="17"/>
          <w:szCs w:val="17"/>
          <w:vertAlign w:val="subscript"/>
          <w:lang w:val="en-CA"/>
        </w:rPr>
        <w:t>(</w:t>
      </w:r>
      <w:proofErr w:type="gramEnd"/>
      <w:r w:rsidR="005201B7" w:rsidRPr="004E6529">
        <w:rPr>
          <w:sz w:val="17"/>
          <w:szCs w:val="17"/>
          <w:vertAlign w:val="subscript"/>
          <w:lang w:val="en-CA"/>
        </w:rPr>
        <w:t>aq)</w:t>
      </w:r>
      <w:r w:rsidR="005201B7" w:rsidRPr="004E6529">
        <w:rPr>
          <w:sz w:val="17"/>
          <w:szCs w:val="17"/>
          <w:lang w:val="en-CA"/>
        </w:rPr>
        <w:t xml:space="preserve"> + PO</w:t>
      </w:r>
      <w:r w:rsidR="005201B7" w:rsidRPr="004E6529">
        <w:rPr>
          <w:sz w:val="17"/>
          <w:szCs w:val="17"/>
          <w:vertAlign w:val="subscript"/>
          <w:lang w:val="en-CA"/>
        </w:rPr>
        <w:t>4</w:t>
      </w:r>
      <w:r w:rsidR="005201B7" w:rsidRPr="004E6529">
        <w:rPr>
          <w:sz w:val="17"/>
          <w:szCs w:val="17"/>
          <w:vertAlign w:val="superscript"/>
          <w:lang w:val="en-CA"/>
        </w:rPr>
        <w:t>3-</w:t>
      </w:r>
      <w:r w:rsidR="005201B7" w:rsidRPr="004E6529">
        <w:rPr>
          <w:sz w:val="17"/>
          <w:szCs w:val="17"/>
          <w:vertAlign w:val="subscript"/>
          <w:lang w:val="en-CA"/>
        </w:rPr>
        <w:t xml:space="preserve">(aq) </w:t>
      </w:r>
      <w:r w:rsidR="005201B7" w:rsidRPr="004E6529">
        <w:rPr>
          <w:sz w:val="17"/>
          <w:szCs w:val="17"/>
        </w:rPr>
        <w:t>↔ FePO</w:t>
      </w:r>
      <w:r w:rsidR="005201B7" w:rsidRPr="004E6529">
        <w:rPr>
          <w:sz w:val="17"/>
          <w:szCs w:val="17"/>
          <w:vertAlign w:val="subscript"/>
        </w:rPr>
        <w:t>4(s)</w:t>
      </w:r>
      <w:r w:rsidR="005201B7" w:rsidRPr="004E6529">
        <w:rPr>
          <w:sz w:val="17"/>
          <w:szCs w:val="17"/>
          <w:vertAlign w:val="subscript"/>
          <w:lang w:val="en-CA"/>
        </w:rPr>
        <w:t xml:space="preserve"> </w:t>
      </w:r>
      <w:r w:rsidR="005201B7" w:rsidRPr="004E6529">
        <w:rPr>
          <w:sz w:val="17"/>
          <w:szCs w:val="17"/>
        </w:rPr>
        <w:t>/</w:t>
      </w:r>
      <w:r w:rsidR="005201B7" w:rsidRPr="004E6529">
        <w:rPr>
          <w:sz w:val="17"/>
          <w:szCs w:val="17"/>
          <w:lang w:val="en-CA"/>
        </w:rPr>
        <w:t>Al</w:t>
      </w:r>
      <w:r w:rsidR="005201B7" w:rsidRPr="004E6529">
        <w:rPr>
          <w:sz w:val="17"/>
          <w:szCs w:val="17"/>
          <w:vertAlign w:val="superscript"/>
          <w:lang w:val="en-CA"/>
        </w:rPr>
        <w:t>3+</w:t>
      </w:r>
      <w:r w:rsidR="005201B7" w:rsidRPr="004E6529">
        <w:rPr>
          <w:sz w:val="17"/>
          <w:szCs w:val="17"/>
          <w:vertAlign w:val="subscript"/>
          <w:lang w:val="en-CA"/>
        </w:rPr>
        <w:t>(aq)</w:t>
      </w:r>
      <w:r w:rsidR="005201B7" w:rsidRPr="004E6529">
        <w:rPr>
          <w:sz w:val="17"/>
          <w:szCs w:val="17"/>
          <w:lang w:val="en-CA"/>
        </w:rPr>
        <w:t xml:space="preserve"> + PO</w:t>
      </w:r>
      <w:r w:rsidR="005201B7" w:rsidRPr="004E6529">
        <w:rPr>
          <w:sz w:val="17"/>
          <w:szCs w:val="17"/>
          <w:vertAlign w:val="subscript"/>
          <w:lang w:val="en-CA"/>
        </w:rPr>
        <w:t>4</w:t>
      </w:r>
      <w:r w:rsidR="005201B7" w:rsidRPr="004E6529">
        <w:rPr>
          <w:sz w:val="17"/>
          <w:szCs w:val="17"/>
          <w:vertAlign w:val="superscript"/>
          <w:lang w:val="en-CA"/>
        </w:rPr>
        <w:t>3-</w:t>
      </w:r>
      <w:r w:rsidR="005201B7" w:rsidRPr="004E6529">
        <w:rPr>
          <w:sz w:val="17"/>
          <w:szCs w:val="17"/>
          <w:vertAlign w:val="subscript"/>
          <w:lang w:val="en-CA"/>
        </w:rPr>
        <w:t>(aq)</w:t>
      </w:r>
      <w:r w:rsidR="005201B7" w:rsidRPr="004E6529">
        <w:rPr>
          <w:sz w:val="17"/>
          <w:szCs w:val="17"/>
          <w:lang w:val="en-CA"/>
        </w:rPr>
        <w:t xml:space="preserve"> </w:t>
      </w:r>
      <w:r w:rsidR="005201B7" w:rsidRPr="004E6529">
        <w:rPr>
          <w:sz w:val="17"/>
          <w:szCs w:val="17"/>
        </w:rPr>
        <w:t>↔ AlPO</w:t>
      </w:r>
      <w:r w:rsidR="005201B7" w:rsidRPr="004E6529">
        <w:rPr>
          <w:sz w:val="17"/>
          <w:szCs w:val="17"/>
          <w:vertAlign w:val="subscript"/>
        </w:rPr>
        <w:t>4(s)</w:t>
      </w:r>
      <w:r w:rsidR="005201B7" w:rsidRPr="004E6529">
        <w:rPr>
          <w:sz w:val="17"/>
          <w:szCs w:val="17"/>
        </w:rPr>
        <w:t>)</w:t>
      </w:r>
      <w:r w:rsidR="00E972D7" w:rsidRPr="004E6529">
        <w:rPr>
          <w:sz w:val="17"/>
          <w:szCs w:val="17"/>
        </w:rPr>
        <w:t xml:space="preserve">. </w:t>
      </w:r>
      <w:r w:rsidR="00BC17F6" w:rsidRPr="004E6529">
        <w:rPr>
          <w:sz w:val="17"/>
          <w:szCs w:val="17"/>
        </w:rPr>
        <w:t>Based on the solubility equation for phosphorus,</w:t>
      </w:r>
      <w:r w:rsidR="00E972D7" w:rsidRPr="004E6529">
        <w:rPr>
          <w:sz w:val="17"/>
          <w:szCs w:val="17"/>
        </w:rPr>
        <w:t xml:space="preserve"> </w:t>
      </w:r>
      <w:r w:rsidR="00E972D7" w:rsidRPr="004E6529">
        <w:rPr>
          <w:sz w:val="17"/>
          <w:szCs w:val="17"/>
          <w:lang w:val="en-CA"/>
        </w:rPr>
        <w:t xml:space="preserve">Solubility = </w:t>
      </w:r>
      <w:proofErr w:type="gramStart"/>
      <w:r w:rsidR="00E972D7" w:rsidRPr="004E6529">
        <w:rPr>
          <w:sz w:val="17"/>
          <w:szCs w:val="17"/>
          <w:lang w:val="en-CA"/>
        </w:rPr>
        <w:t>K</w:t>
      </w:r>
      <w:r w:rsidR="00E972D7" w:rsidRPr="004E6529">
        <w:rPr>
          <w:sz w:val="17"/>
          <w:szCs w:val="17"/>
          <w:vertAlign w:val="subscript"/>
        </w:rPr>
        <w:t>sp</w:t>
      </w:r>
      <w:r w:rsidR="00E972D7" w:rsidRPr="004E6529">
        <w:rPr>
          <w:sz w:val="17"/>
          <w:szCs w:val="17"/>
          <w:lang w:val="en-CA"/>
        </w:rPr>
        <w:t>(</w:t>
      </w:r>
      <w:proofErr w:type="gramEnd"/>
      <w:r w:rsidR="00E972D7" w:rsidRPr="004E6529">
        <w:rPr>
          <w:sz w:val="17"/>
          <w:szCs w:val="17"/>
          <w:lang w:val="en-CA"/>
        </w:rPr>
        <w:t>[mol metal]/[mol P])</w:t>
      </w:r>
      <w:r w:rsidR="00CA1416" w:rsidRPr="004E6529">
        <w:rPr>
          <w:sz w:val="17"/>
          <w:szCs w:val="17"/>
          <w:lang w:val="en-CA"/>
        </w:rPr>
        <w:t xml:space="preserve">, </w:t>
      </w:r>
      <w:r w:rsidR="00212F37" w:rsidRPr="004E6529">
        <w:rPr>
          <w:sz w:val="17"/>
          <w:szCs w:val="17"/>
          <w:lang w:val="en-CA"/>
        </w:rPr>
        <w:t>the dissolved phosphorus is inversely proportional to the molar surplus of the metals i</w:t>
      </w:r>
      <w:r w:rsidR="009A0223" w:rsidRPr="004E6529">
        <w:rPr>
          <w:sz w:val="17"/>
          <w:szCs w:val="17"/>
          <w:lang w:val="en-CA"/>
        </w:rPr>
        <w:t xml:space="preserve">ron and </w:t>
      </w:r>
      <w:r w:rsidR="00212F37" w:rsidRPr="004E6529">
        <w:rPr>
          <w:sz w:val="17"/>
          <w:szCs w:val="17"/>
          <w:lang w:val="en-CA"/>
        </w:rPr>
        <w:t>aluminum.</w:t>
      </w:r>
      <w:r w:rsidR="00E56332" w:rsidRPr="004E6529">
        <w:rPr>
          <w:sz w:val="17"/>
          <w:szCs w:val="17"/>
          <w:lang w:val="en-CA"/>
        </w:rPr>
        <w:t xml:space="preserve"> Therefore, an increase in the concentra</w:t>
      </w:r>
      <w:r w:rsidR="00A351BB" w:rsidRPr="004E6529">
        <w:rPr>
          <w:sz w:val="17"/>
          <w:szCs w:val="17"/>
          <w:lang w:val="en-CA"/>
        </w:rPr>
        <w:t xml:space="preserve">tions of the metals </w:t>
      </w:r>
      <w:r w:rsidR="00E56332" w:rsidRPr="004E6529">
        <w:rPr>
          <w:sz w:val="17"/>
          <w:szCs w:val="17"/>
          <w:lang w:val="en-CA"/>
        </w:rPr>
        <w:t>will decrease the amo</w:t>
      </w:r>
      <w:r w:rsidR="0013555C" w:rsidRPr="004E6529">
        <w:rPr>
          <w:sz w:val="17"/>
          <w:szCs w:val="17"/>
          <w:lang w:val="en-CA"/>
        </w:rPr>
        <w:t>unt of phosphorus in the water.</w:t>
      </w:r>
    </w:p>
    <w:p w:rsidR="004E6529" w:rsidRPr="004E6529" w:rsidRDefault="004E6529" w:rsidP="0013555C">
      <w:pPr>
        <w:spacing w:line="0" w:lineRule="atLeast"/>
        <w:contextualSpacing/>
        <w:rPr>
          <w:sz w:val="17"/>
          <w:szCs w:val="17"/>
        </w:rPr>
      </w:pPr>
    </w:p>
    <w:p w:rsidR="004E6529" w:rsidRPr="004E6529" w:rsidRDefault="00DC295A" w:rsidP="00B42570">
      <w:pPr>
        <w:spacing w:line="0" w:lineRule="atLeast"/>
        <w:contextualSpacing/>
        <w:rPr>
          <w:b/>
          <w:sz w:val="17"/>
          <w:szCs w:val="17"/>
        </w:rPr>
      </w:pPr>
      <w:r w:rsidRPr="004E6529">
        <w:rPr>
          <w:b/>
          <w:sz w:val="17"/>
          <w:szCs w:val="17"/>
        </w:rPr>
        <w:t>Third Connection – Chlor-Alkali Process</w:t>
      </w:r>
      <w:r w:rsidR="00E329EF" w:rsidRPr="004E6529">
        <w:rPr>
          <w:b/>
          <w:sz w:val="17"/>
          <w:szCs w:val="17"/>
        </w:rPr>
        <w:t xml:space="preserve"> </w:t>
      </w:r>
    </w:p>
    <w:p w:rsidR="00CD2227" w:rsidRDefault="004A1746" w:rsidP="00557C11">
      <w:pPr>
        <w:spacing w:line="0" w:lineRule="atLeast"/>
        <w:contextualSpacing/>
        <w:rPr>
          <w:sz w:val="16"/>
          <w:szCs w:val="16"/>
        </w:rPr>
      </w:pPr>
      <w:r w:rsidRPr="004E6529">
        <w:rPr>
          <w:noProof/>
          <w:sz w:val="17"/>
          <w:szCs w:val="17"/>
        </w:rPr>
        <w:drawing>
          <wp:anchor distT="0" distB="0" distL="114300" distR="114300" simplePos="0" relativeHeight="251660288" behindDoc="0" locked="0" layoutInCell="1" allowOverlap="1">
            <wp:simplePos x="0" y="0"/>
            <wp:positionH relativeFrom="column">
              <wp:posOffset>3810000</wp:posOffset>
            </wp:positionH>
            <wp:positionV relativeFrom="paragraph">
              <wp:posOffset>26035</wp:posOffset>
            </wp:positionV>
            <wp:extent cx="2028825" cy="1685925"/>
            <wp:effectExtent l="19050" t="19050" r="28575" b="28575"/>
            <wp:wrapSquare wrapText="bothSides"/>
            <wp:docPr id="1" name="Picture 1" descr="http://www.jsia.gr.jp/english/images/process02.gif"/>
            <wp:cNvGraphicFramePr/>
            <a:graphic xmlns:a="http://schemas.openxmlformats.org/drawingml/2006/main">
              <a:graphicData uri="http://schemas.openxmlformats.org/drawingml/2006/picture">
                <pic:pic xmlns:pic="http://schemas.openxmlformats.org/drawingml/2006/picture">
                  <pic:nvPicPr>
                    <pic:cNvPr id="2050" name="Picture 2" descr="http://www.jsia.gr.jp/english/images/process02.gif"/>
                    <pic:cNvPicPr>
                      <a:picLocks noChangeAspect="1" noChangeArrowheads="1"/>
                    </pic:cNvPicPr>
                  </pic:nvPicPr>
                  <pic:blipFill>
                    <a:blip r:embed="rId9" cstate="print"/>
                    <a:srcRect/>
                    <a:stretch>
                      <a:fillRect/>
                    </a:stretch>
                  </pic:blipFill>
                  <pic:spPr bwMode="auto">
                    <a:xfrm>
                      <a:off x="0" y="0"/>
                      <a:ext cx="2028825" cy="1685925"/>
                    </a:xfrm>
                    <a:prstGeom prst="rect">
                      <a:avLst/>
                    </a:prstGeom>
                    <a:noFill/>
                    <a:ln>
                      <a:solidFill>
                        <a:schemeClr val="tx1"/>
                      </a:solidFill>
                    </a:ln>
                  </pic:spPr>
                </pic:pic>
              </a:graphicData>
            </a:graphic>
          </wp:anchor>
        </w:drawing>
      </w:r>
      <w:r w:rsidR="00B3324C" w:rsidRPr="004E6529">
        <w:rPr>
          <w:sz w:val="17"/>
          <w:szCs w:val="17"/>
        </w:rPr>
        <w:t>The role of the chlor-alkali process in water treatmen</w:t>
      </w:r>
      <w:r w:rsidR="00B52012" w:rsidRPr="004E6529">
        <w:rPr>
          <w:sz w:val="17"/>
          <w:szCs w:val="17"/>
        </w:rPr>
        <w:t xml:space="preserve">t is to kill </w:t>
      </w:r>
      <w:r w:rsidR="00B3324C" w:rsidRPr="004E6529">
        <w:rPr>
          <w:sz w:val="17"/>
          <w:szCs w:val="17"/>
        </w:rPr>
        <w:t>microbes capable of carrying water-borne diseas</w:t>
      </w:r>
      <w:r w:rsidR="00620FB5" w:rsidRPr="004E6529">
        <w:rPr>
          <w:sz w:val="17"/>
          <w:szCs w:val="17"/>
        </w:rPr>
        <w:t>es by the addition of chlorine. It involves an electrolytic cell containing a brine of molten sodium chloride solution</w:t>
      </w:r>
      <w:r w:rsidR="00C03C8A" w:rsidRPr="004E6529">
        <w:rPr>
          <w:sz w:val="17"/>
          <w:szCs w:val="17"/>
        </w:rPr>
        <w:t xml:space="preserve">, a titanium </w:t>
      </w:r>
      <w:r w:rsidR="00FE770A" w:rsidRPr="004E6529">
        <w:rPr>
          <w:sz w:val="17"/>
          <w:szCs w:val="17"/>
        </w:rPr>
        <w:t xml:space="preserve">inert anode, a nickel inert </w:t>
      </w:r>
      <w:r w:rsidR="00C03C8A" w:rsidRPr="004E6529">
        <w:rPr>
          <w:sz w:val="17"/>
          <w:szCs w:val="17"/>
        </w:rPr>
        <w:t>cathode,</w:t>
      </w:r>
      <w:r w:rsidR="00FE2DEA" w:rsidRPr="004E6529">
        <w:rPr>
          <w:sz w:val="17"/>
          <w:szCs w:val="17"/>
        </w:rPr>
        <w:t xml:space="preserve"> </w:t>
      </w:r>
      <w:r w:rsidR="00186EB4" w:rsidRPr="004E6529">
        <w:rPr>
          <w:sz w:val="17"/>
          <w:szCs w:val="17"/>
        </w:rPr>
        <w:t>an asbestos diaphragm, and a sodium hydroxide and brine pump</w:t>
      </w:r>
      <w:r w:rsidR="00F030D0" w:rsidRPr="004E6529">
        <w:rPr>
          <w:sz w:val="17"/>
          <w:szCs w:val="17"/>
        </w:rPr>
        <w:t>. A current is passed through the cell, causing separation of virtually pure components from the brine solution</w:t>
      </w:r>
      <w:r w:rsidR="00E6617E" w:rsidRPr="004E6529">
        <w:rPr>
          <w:sz w:val="17"/>
          <w:szCs w:val="17"/>
        </w:rPr>
        <w:t>.</w:t>
      </w:r>
      <w:r w:rsidR="004A66FE" w:rsidRPr="004E6529">
        <w:rPr>
          <w:sz w:val="17"/>
          <w:szCs w:val="17"/>
        </w:rPr>
        <w:t xml:space="preserve"> Oxidation occurs at the inert anode (</w:t>
      </w:r>
      <w:r w:rsidR="004A66FE" w:rsidRPr="004E6529">
        <w:rPr>
          <w:sz w:val="17"/>
          <w:szCs w:val="17"/>
          <w:lang w:val="en-CA"/>
        </w:rPr>
        <w:t>2Cl</w:t>
      </w:r>
      <w:r w:rsidR="004A66FE" w:rsidRPr="004E6529">
        <w:rPr>
          <w:sz w:val="17"/>
          <w:szCs w:val="17"/>
          <w:vertAlign w:val="superscript"/>
          <w:lang w:val="en-CA"/>
        </w:rPr>
        <w:t>-</w:t>
      </w:r>
      <w:r w:rsidR="004A66FE" w:rsidRPr="004E6529">
        <w:rPr>
          <w:sz w:val="17"/>
          <w:szCs w:val="17"/>
          <w:vertAlign w:val="subscript"/>
          <w:lang w:val="en-CA"/>
        </w:rPr>
        <w:t>(aq)</w:t>
      </w:r>
      <w:r w:rsidR="004A66FE" w:rsidRPr="004E6529">
        <w:rPr>
          <w:sz w:val="17"/>
          <w:szCs w:val="17"/>
          <w:lang w:val="en-CA"/>
        </w:rPr>
        <w:t xml:space="preserve"> </w:t>
      </w:r>
      <w:r w:rsidR="004A66FE" w:rsidRPr="004E6529">
        <w:rPr>
          <w:sz w:val="17"/>
          <w:szCs w:val="17"/>
        </w:rPr>
        <w:t xml:space="preserve">→ </w:t>
      </w:r>
      <w:proofErr w:type="gramStart"/>
      <w:r w:rsidR="004A66FE" w:rsidRPr="004E6529">
        <w:rPr>
          <w:sz w:val="17"/>
          <w:szCs w:val="17"/>
        </w:rPr>
        <w:t>Cl</w:t>
      </w:r>
      <w:r w:rsidR="004A66FE" w:rsidRPr="004E6529">
        <w:rPr>
          <w:sz w:val="17"/>
          <w:szCs w:val="17"/>
          <w:vertAlign w:val="subscript"/>
        </w:rPr>
        <w:t>2(</w:t>
      </w:r>
      <w:proofErr w:type="gramEnd"/>
      <w:r w:rsidR="004A66FE" w:rsidRPr="004E6529">
        <w:rPr>
          <w:sz w:val="17"/>
          <w:szCs w:val="17"/>
          <w:vertAlign w:val="subscript"/>
        </w:rPr>
        <w:t xml:space="preserve">g) </w:t>
      </w:r>
      <w:r w:rsidR="004A66FE" w:rsidRPr="004E6529">
        <w:rPr>
          <w:sz w:val="17"/>
          <w:szCs w:val="17"/>
        </w:rPr>
        <w:t>+ 2e</w:t>
      </w:r>
      <w:r w:rsidR="004A66FE" w:rsidRPr="004E6529">
        <w:rPr>
          <w:sz w:val="17"/>
          <w:szCs w:val="17"/>
          <w:vertAlign w:val="superscript"/>
        </w:rPr>
        <w:t>-</w:t>
      </w:r>
      <w:r w:rsidR="004A66FE" w:rsidRPr="004E6529">
        <w:rPr>
          <w:sz w:val="17"/>
          <w:szCs w:val="17"/>
        </w:rPr>
        <w:t>) and reducti</w:t>
      </w:r>
      <w:r w:rsidR="008A42A0" w:rsidRPr="004E6529">
        <w:rPr>
          <w:sz w:val="17"/>
          <w:szCs w:val="17"/>
        </w:rPr>
        <w:t>on happens at the inert cathode (</w:t>
      </w:r>
      <w:r w:rsidR="004A66FE" w:rsidRPr="004E6529">
        <w:rPr>
          <w:sz w:val="17"/>
          <w:szCs w:val="17"/>
          <w:lang w:val="en-CA"/>
        </w:rPr>
        <w:t>2H</w:t>
      </w:r>
      <w:r w:rsidR="004A66FE" w:rsidRPr="004E6529">
        <w:rPr>
          <w:sz w:val="17"/>
          <w:szCs w:val="17"/>
          <w:vertAlign w:val="subscript"/>
          <w:lang w:val="en-CA"/>
        </w:rPr>
        <w:t>2</w:t>
      </w:r>
      <w:r w:rsidR="004A66FE" w:rsidRPr="004E6529">
        <w:rPr>
          <w:sz w:val="17"/>
          <w:szCs w:val="17"/>
          <w:lang w:val="en-CA"/>
        </w:rPr>
        <w:t>O</w:t>
      </w:r>
      <w:r w:rsidR="004A66FE" w:rsidRPr="004E6529">
        <w:rPr>
          <w:sz w:val="17"/>
          <w:szCs w:val="17"/>
          <w:vertAlign w:val="subscript"/>
          <w:lang w:val="en-CA"/>
        </w:rPr>
        <w:t>(l)</w:t>
      </w:r>
      <w:r w:rsidR="004A66FE" w:rsidRPr="004E6529">
        <w:rPr>
          <w:sz w:val="17"/>
          <w:szCs w:val="17"/>
          <w:lang w:val="en-CA"/>
        </w:rPr>
        <w:t xml:space="preserve"> + 2e</w:t>
      </w:r>
      <w:r w:rsidR="004A66FE" w:rsidRPr="004E6529">
        <w:rPr>
          <w:sz w:val="17"/>
          <w:szCs w:val="17"/>
          <w:vertAlign w:val="superscript"/>
          <w:lang w:val="en-CA"/>
        </w:rPr>
        <w:t>-</w:t>
      </w:r>
      <w:r w:rsidR="004A66FE" w:rsidRPr="004E6529">
        <w:rPr>
          <w:sz w:val="17"/>
          <w:szCs w:val="17"/>
          <w:lang w:val="en-CA"/>
        </w:rPr>
        <w:t xml:space="preserve"> </w:t>
      </w:r>
      <w:r w:rsidR="004A66FE" w:rsidRPr="004E6529">
        <w:rPr>
          <w:sz w:val="17"/>
          <w:szCs w:val="17"/>
        </w:rPr>
        <w:t>→ H</w:t>
      </w:r>
      <w:r w:rsidR="004A66FE" w:rsidRPr="004E6529">
        <w:rPr>
          <w:sz w:val="17"/>
          <w:szCs w:val="17"/>
          <w:vertAlign w:val="subscript"/>
        </w:rPr>
        <w:t>2(g)</w:t>
      </w:r>
      <w:r w:rsidR="004A66FE" w:rsidRPr="004E6529">
        <w:rPr>
          <w:sz w:val="17"/>
          <w:szCs w:val="17"/>
        </w:rPr>
        <w:t xml:space="preserve"> + 2OH</w:t>
      </w:r>
      <w:r w:rsidR="004A66FE" w:rsidRPr="004E6529">
        <w:rPr>
          <w:sz w:val="17"/>
          <w:szCs w:val="17"/>
          <w:vertAlign w:val="superscript"/>
        </w:rPr>
        <w:t>-</w:t>
      </w:r>
      <w:r w:rsidR="004A66FE" w:rsidRPr="004E6529">
        <w:rPr>
          <w:sz w:val="17"/>
          <w:szCs w:val="17"/>
          <w:vertAlign w:val="subscript"/>
        </w:rPr>
        <w:t>(aq)</w:t>
      </w:r>
      <w:r w:rsidR="008A42A0" w:rsidRPr="004E6529">
        <w:rPr>
          <w:sz w:val="17"/>
          <w:szCs w:val="17"/>
        </w:rPr>
        <w:t>). Chlorine gas is produced at the anode, which reacts with water to form hypochlorous acid, the active antibacterial agent used for killing microorganism</w:t>
      </w:r>
      <w:r w:rsidR="00583C2F" w:rsidRPr="004E6529">
        <w:rPr>
          <w:sz w:val="17"/>
          <w:szCs w:val="17"/>
        </w:rPr>
        <w:t>s (</w:t>
      </w:r>
      <w:proofErr w:type="gramStart"/>
      <w:r w:rsidR="00A877FC" w:rsidRPr="004E6529">
        <w:rPr>
          <w:sz w:val="17"/>
          <w:szCs w:val="17"/>
          <w:lang w:val="en-CA"/>
        </w:rPr>
        <w:t>Cl</w:t>
      </w:r>
      <w:r w:rsidR="00A877FC" w:rsidRPr="004E6529">
        <w:rPr>
          <w:sz w:val="17"/>
          <w:szCs w:val="17"/>
          <w:vertAlign w:val="subscript"/>
          <w:lang w:val="en-CA"/>
        </w:rPr>
        <w:t>2(</w:t>
      </w:r>
      <w:proofErr w:type="gramEnd"/>
      <w:r w:rsidR="00A877FC" w:rsidRPr="004E6529">
        <w:rPr>
          <w:sz w:val="17"/>
          <w:szCs w:val="17"/>
          <w:vertAlign w:val="subscript"/>
          <w:lang w:val="en-CA"/>
        </w:rPr>
        <w:t>g)</w:t>
      </w:r>
      <w:r w:rsidR="00A877FC" w:rsidRPr="004E6529">
        <w:rPr>
          <w:sz w:val="17"/>
          <w:szCs w:val="17"/>
          <w:lang w:val="en-CA"/>
        </w:rPr>
        <w:t xml:space="preserve"> + H</w:t>
      </w:r>
      <w:r w:rsidR="00A877FC" w:rsidRPr="004E6529">
        <w:rPr>
          <w:sz w:val="17"/>
          <w:szCs w:val="17"/>
          <w:vertAlign w:val="subscript"/>
          <w:lang w:val="en-CA"/>
        </w:rPr>
        <w:t>2</w:t>
      </w:r>
      <w:r w:rsidR="00A877FC" w:rsidRPr="004E6529">
        <w:rPr>
          <w:sz w:val="17"/>
          <w:szCs w:val="17"/>
          <w:lang w:val="en-CA"/>
        </w:rPr>
        <w:t>O</w:t>
      </w:r>
      <w:r w:rsidR="00A877FC" w:rsidRPr="004E6529">
        <w:rPr>
          <w:sz w:val="17"/>
          <w:szCs w:val="17"/>
          <w:vertAlign w:val="subscript"/>
          <w:lang w:val="en-CA"/>
        </w:rPr>
        <w:t>(l)</w:t>
      </w:r>
      <w:r w:rsidR="00A877FC" w:rsidRPr="004E6529">
        <w:rPr>
          <w:sz w:val="17"/>
          <w:szCs w:val="17"/>
          <w:lang w:val="en-CA"/>
        </w:rPr>
        <w:t xml:space="preserve"> </w:t>
      </w:r>
      <w:r w:rsidR="00A877FC" w:rsidRPr="004E6529">
        <w:rPr>
          <w:sz w:val="17"/>
          <w:szCs w:val="17"/>
        </w:rPr>
        <w:t>→ HClO</w:t>
      </w:r>
      <w:r w:rsidR="00A877FC" w:rsidRPr="004E6529">
        <w:rPr>
          <w:sz w:val="17"/>
          <w:szCs w:val="17"/>
          <w:vertAlign w:val="subscript"/>
        </w:rPr>
        <w:t>(aq)</w:t>
      </w:r>
      <w:r w:rsidR="00A877FC" w:rsidRPr="004E6529">
        <w:rPr>
          <w:sz w:val="17"/>
          <w:szCs w:val="17"/>
        </w:rPr>
        <w:t xml:space="preserve"> + HCl</w:t>
      </w:r>
      <w:r w:rsidR="00A877FC" w:rsidRPr="004E6529">
        <w:rPr>
          <w:sz w:val="17"/>
          <w:szCs w:val="17"/>
          <w:vertAlign w:val="subscript"/>
        </w:rPr>
        <w:t>(aq)</w:t>
      </w:r>
      <w:r w:rsidR="00583C2F" w:rsidRPr="004E6529">
        <w:rPr>
          <w:sz w:val="17"/>
          <w:szCs w:val="17"/>
        </w:rPr>
        <w:t>).</w:t>
      </w:r>
      <w:r w:rsidR="007D5450" w:rsidRPr="004E6529">
        <w:rPr>
          <w:sz w:val="17"/>
          <w:szCs w:val="17"/>
        </w:rPr>
        <w:t xml:space="preserve"> Other </w:t>
      </w:r>
      <w:r w:rsidR="00741437" w:rsidRPr="004E6529">
        <w:rPr>
          <w:sz w:val="17"/>
          <w:szCs w:val="17"/>
        </w:rPr>
        <w:t xml:space="preserve">products such as sodium chloride and hydrogen </w:t>
      </w:r>
      <w:proofErr w:type="gramStart"/>
      <w:r w:rsidR="00741437" w:rsidRPr="004E6529">
        <w:rPr>
          <w:sz w:val="17"/>
          <w:szCs w:val="17"/>
        </w:rPr>
        <w:t>gas  are</w:t>
      </w:r>
      <w:proofErr w:type="gramEnd"/>
      <w:r w:rsidR="007D5450" w:rsidRPr="004E6529">
        <w:rPr>
          <w:sz w:val="17"/>
          <w:szCs w:val="17"/>
        </w:rPr>
        <w:t xml:space="preserve"> used in many other ways, including as fuel and in the formation of soaps, detergents, and plastics.</w:t>
      </w:r>
      <w:r w:rsidR="003141DF" w:rsidRPr="009D07ED">
        <w:rPr>
          <w:sz w:val="16"/>
          <w:szCs w:val="16"/>
        </w:rPr>
        <w:br w:type="page"/>
      </w:r>
    </w:p>
    <w:p w:rsidR="0026026A" w:rsidRPr="007D5218" w:rsidRDefault="0026026A" w:rsidP="00557C11">
      <w:pPr>
        <w:spacing w:line="0" w:lineRule="atLeast"/>
        <w:contextualSpacing/>
        <w:rPr>
          <w:rFonts w:cstheme="minorHAnsi"/>
          <w:b/>
          <w:spacing w:val="30"/>
          <w:sz w:val="24"/>
          <w:szCs w:val="24"/>
        </w:rPr>
      </w:pPr>
      <w:r w:rsidRPr="007D5218">
        <w:rPr>
          <w:rFonts w:cstheme="minorHAnsi"/>
          <w:b/>
          <w:spacing w:val="30"/>
          <w:sz w:val="24"/>
          <w:szCs w:val="24"/>
        </w:rPr>
        <w:lastRenderedPageBreak/>
        <w:t>References</w:t>
      </w:r>
    </w:p>
    <w:p w:rsidR="0026026A" w:rsidRPr="0026026A" w:rsidRDefault="0026026A" w:rsidP="00557C11">
      <w:pPr>
        <w:spacing w:line="0" w:lineRule="atLeast"/>
        <w:contextualSpacing/>
        <w:rPr>
          <w:rFonts w:cstheme="minorHAnsi"/>
          <w:spacing w:val="30"/>
          <w:sz w:val="24"/>
          <w:szCs w:val="24"/>
        </w:rPr>
      </w:pPr>
    </w:p>
    <w:p w:rsidR="0026026A" w:rsidRPr="0026026A" w:rsidRDefault="0026026A" w:rsidP="0026026A">
      <w:pPr>
        <w:spacing w:line="0" w:lineRule="atLeast"/>
        <w:ind w:left="720" w:hanging="720"/>
        <w:contextualSpacing/>
        <w:rPr>
          <w:rFonts w:cstheme="minorHAnsi"/>
          <w:spacing w:val="30"/>
          <w:sz w:val="24"/>
          <w:szCs w:val="24"/>
        </w:rPr>
      </w:pPr>
      <w:proofErr w:type="spellStart"/>
      <w:r w:rsidRPr="0026026A">
        <w:rPr>
          <w:rFonts w:cstheme="minorHAnsi"/>
          <w:spacing w:val="30"/>
          <w:sz w:val="24"/>
          <w:szCs w:val="24"/>
        </w:rPr>
        <w:t>Beddow</w:t>
      </w:r>
      <w:proofErr w:type="spellEnd"/>
      <w:r w:rsidRPr="0026026A">
        <w:rPr>
          <w:rFonts w:cstheme="minorHAnsi"/>
          <w:spacing w:val="30"/>
          <w:sz w:val="24"/>
          <w:szCs w:val="24"/>
        </w:rPr>
        <w:t xml:space="preserve">, V. (2011, January 31). </w:t>
      </w:r>
      <w:proofErr w:type="gramStart"/>
      <w:r w:rsidRPr="0026026A">
        <w:rPr>
          <w:rFonts w:cstheme="minorHAnsi"/>
          <w:spacing w:val="30"/>
          <w:sz w:val="24"/>
          <w:szCs w:val="24"/>
        </w:rPr>
        <w:t>Removal technologies in wastewater treatment [Web log message].</w:t>
      </w:r>
      <w:proofErr w:type="gramEnd"/>
      <w:r w:rsidRPr="0026026A">
        <w:rPr>
          <w:rFonts w:cstheme="minorHAnsi"/>
          <w:spacing w:val="30"/>
          <w:sz w:val="24"/>
          <w:szCs w:val="24"/>
        </w:rPr>
        <w:t xml:space="preserve"> Retrieved from </w:t>
      </w:r>
      <w:hyperlink r:id="rId10" w:history="1">
        <w:r w:rsidRPr="0026026A">
          <w:rPr>
            <w:rStyle w:val="Hyperlink"/>
            <w:rFonts w:cstheme="minorHAnsi"/>
            <w:spacing w:val="30"/>
            <w:sz w:val="24"/>
            <w:szCs w:val="24"/>
          </w:rPr>
          <w:t>http://www.iwawaterwiki.org/xwiki/bin/view/Articles/RemovalTechnologiesinWastewaterTreatment</w:t>
        </w:r>
      </w:hyperlink>
      <w:r w:rsidRPr="0026026A">
        <w:rPr>
          <w:rFonts w:cstheme="minorHAnsi"/>
          <w:spacing w:val="30"/>
          <w:sz w:val="24"/>
          <w:szCs w:val="24"/>
        </w:rPr>
        <w:t xml:space="preserve"> </w:t>
      </w:r>
    </w:p>
    <w:p w:rsidR="0026026A" w:rsidRPr="0026026A" w:rsidRDefault="0026026A" w:rsidP="0026026A">
      <w:pPr>
        <w:spacing w:line="0" w:lineRule="atLeast"/>
        <w:ind w:left="720" w:hanging="720"/>
        <w:contextualSpacing/>
        <w:rPr>
          <w:rFonts w:cstheme="minorHAnsi"/>
          <w:spacing w:val="30"/>
          <w:sz w:val="24"/>
          <w:szCs w:val="24"/>
        </w:rPr>
      </w:pPr>
    </w:p>
    <w:p w:rsidR="0026026A" w:rsidRDefault="001B141B" w:rsidP="0026026A">
      <w:pPr>
        <w:spacing w:line="0" w:lineRule="atLeast"/>
        <w:ind w:left="720" w:hanging="720"/>
        <w:contextualSpacing/>
        <w:rPr>
          <w:spacing w:val="30"/>
          <w:sz w:val="24"/>
          <w:szCs w:val="24"/>
        </w:rPr>
      </w:pPr>
      <w:proofErr w:type="spellStart"/>
      <w:r>
        <w:rPr>
          <w:spacing w:val="30"/>
          <w:sz w:val="24"/>
          <w:szCs w:val="24"/>
        </w:rPr>
        <w:t>Bretscher</w:t>
      </w:r>
      <w:proofErr w:type="spellEnd"/>
      <w:r>
        <w:rPr>
          <w:spacing w:val="30"/>
          <w:sz w:val="24"/>
          <w:szCs w:val="24"/>
        </w:rPr>
        <w:t>, U</w:t>
      </w:r>
      <w:r w:rsidR="0026026A" w:rsidRPr="0026026A">
        <w:rPr>
          <w:spacing w:val="30"/>
          <w:sz w:val="24"/>
          <w:szCs w:val="24"/>
        </w:rPr>
        <w:t xml:space="preserve">. (2011, February 1). </w:t>
      </w:r>
      <w:proofErr w:type="gramStart"/>
      <w:r w:rsidR="0026026A" w:rsidRPr="0026026A">
        <w:rPr>
          <w:i/>
          <w:iCs/>
          <w:spacing w:val="30"/>
          <w:sz w:val="24"/>
          <w:szCs w:val="24"/>
        </w:rPr>
        <w:t>The basics of chemical phosphorus elimination with iron and aluminum</w:t>
      </w:r>
      <w:r w:rsidR="0026026A" w:rsidRPr="0026026A">
        <w:rPr>
          <w:spacing w:val="30"/>
          <w:sz w:val="24"/>
          <w:szCs w:val="24"/>
        </w:rPr>
        <w:t>.</w:t>
      </w:r>
      <w:proofErr w:type="gramEnd"/>
      <w:r w:rsidR="0026026A" w:rsidRPr="0026026A">
        <w:rPr>
          <w:spacing w:val="30"/>
          <w:sz w:val="24"/>
          <w:szCs w:val="24"/>
        </w:rPr>
        <w:t xml:space="preserve"> Retrieved from </w:t>
      </w:r>
      <w:hyperlink r:id="rId11" w:history="1">
        <w:r w:rsidR="0026026A" w:rsidRPr="00D72C21">
          <w:rPr>
            <w:rStyle w:val="Hyperlink"/>
            <w:spacing w:val="30"/>
            <w:sz w:val="24"/>
            <w:szCs w:val="24"/>
          </w:rPr>
          <w:t>http://www.musketeer.ch/sewage/phosphorus.html</w:t>
        </w:r>
      </w:hyperlink>
      <w:r w:rsidR="0026026A">
        <w:rPr>
          <w:spacing w:val="30"/>
          <w:sz w:val="24"/>
          <w:szCs w:val="24"/>
        </w:rPr>
        <w:t xml:space="preserve"> </w:t>
      </w:r>
    </w:p>
    <w:p w:rsidR="0026026A" w:rsidRDefault="0026026A" w:rsidP="0026026A">
      <w:pPr>
        <w:spacing w:line="0" w:lineRule="atLeast"/>
        <w:ind w:left="720" w:hanging="720"/>
        <w:contextualSpacing/>
        <w:rPr>
          <w:spacing w:val="30"/>
          <w:sz w:val="24"/>
          <w:szCs w:val="24"/>
        </w:rPr>
      </w:pPr>
    </w:p>
    <w:p w:rsidR="00E46B47" w:rsidRDefault="00E46B47" w:rsidP="0026026A">
      <w:pPr>
        <w:spacing w:line="0" w:lineRule="atLeast"/>
        <w:ind w:left="720" w:hanging="720"/>
        <w:contextualSpacing/>
        <w:rPr>
          <w:spacing w:val="30"/>
          <w:sz w:val="24"/>
          <w:szCs w:val="24"/>
        </w:rPr>
      </w:pPr>
      <w:r w:rsidRPr="00E46B47">
        <w:rPr>
          <w:spacing w:val="30"/>
          <w:sz w:val="24"/>
          <w:szCs w:val="24"/>
        </w:rPr>
        <w:t xml:space="preserve">Corporate, G. (1997, January 1). </w:t>
      </w:r>
      <w:proofErr w:type="gramStart"/>
      <w:r w:rsidRPr="00E46B47">
        <w:rPr>
          <w:i/>
          <w:iCs/>
          <w:spacing w:val="30"/>
          <w:sz w:val="24"/>
          <w:szCs w:val="24"/>
        </w:rPr>
        <w:t>Aeration</w:t>
      </w:r>
      <w:r w:rsidRPr="00E46B47">
        <w:rPr>
          <w:spacing w:val="30"/>
          <w:sz w:val="24"/>
          <w:szCs w:val="24"/>
        </w:rPr>
        <w:t>.</w:t>
      </w:r>
      <w:proofErr w:type="gramEnd"/>
      <w:r w:rsidRPr="00E46B47">
        <w:rPr>
          <w:spacing w:val="30"/>
          <w:sz w:val="24"/>
          <w:szCs w:val="24"/>
        </w:rPr>
        <w:t xml:space="preserve"> Retrieved from </w:t>
      </w:r>
      <w:hyperlink r:id="rId12" w:history="1">
        <w:r w:rsidR="00840957" w:rsidRPr="00D72C21">
          <w:rPr>
            <w:rStyle w:val="Hyperlink"/>
            <w:spacing w:val="30"/>
            <w:sz w:val="24"/>
            <w:szCs w:val="24"/>
          </w:rPr>
          <w:t>http://www.gewater.com/handbook/ext_treatment/ch4aeration.jsp</w:t>
        </w:r>
      </w:hyperlink>
    </w:p>
    <w:p w:rsidR="00965795" w:rsidRDefault="00965795" w:rsidP="0026026A">
      <w:pPr>
        <w:spacing w:line="0" w:lineRule="atLeast"/>
        <w:ind w:left="720" w:hanging="720"/>
        <w:contextualSpacing/>
        <w:rPr>
          <w:spacing w:val="30"/>
          <w:sz w:val="24"/>
          <w:szCs w:val="24"/>
        </w:rPr>
      </w:pPr>
    </w:p>
    <w:p w:rsidR="00965795" w:rsidRPr="00965795" w:rsidRDefault="00965795" w:rsidP="00965795">
      <w:pPr>
        <w:spacing w:line="0" w:lineRule="atLeast"/>
        <w:ind w:left="720" w:hanging="720"/>
        <w:contextualSpacing/>
        <w:rPr>
          <w:spacing w:val="30"/>
          <w:sz w:val="24"/>
          <w:szCs w:val="24"/>
        </w:rPr>
      </w:pPr>
      <w:proofErr w:type="spellStart"/>
      <w:proofErr w:type="gramStart"/>
      <w:r w:rsidRPr="00965795">
        <w:rPr>
          <w:spacing w:val="30"/>
          <w:sz w:val="24"/>
          <w:szCs w:val="24"/>
        </w:rPr>
        <w:t>Gaylor</w:t>
      </w:r>
      <w:proofErr w:type="spellEnd"/>
      <w:r w:rsidRPr="00965795">
        <w:rPr>
          <w:spacing w:val="30"/>
          <w:sz w:val="24"/>
          <w:szCs w:val="24"/>
        </w:rPr>
        <w:t xml:space="preserve">, J., </w:t>
      </w:r>
      <w:proofErr w:type="spellStart"/>
      <w:r w:rsidRPr="00965795">
        <w:rPr>
          <w:spacing w:val="30"/>
          <w:sz w:val="24"/>
          <w:szCs w:val="24"/>
        </w:rPr>
        <w:t>Mustoe</w:t>
      </w:r>
      <w:proofErr w:type="spellEnd"/>
      <w:r w:rsidRPr="00965795">
        <w:rPr>
          <w:spacing w:val="30"/>
          <w:sz w:val="24"/>
          <w:szCs w:val="24"/>
        </w:rPr>
        <w:t xml:space="preserve">, F., Jansen, M.P., Webb, M., </w:t>
      </w:r>
      <w:proofErr w:type="spellStart"/>
      <w:r w:rsidRPr="00965795">
        <w:rPr>
          <w:spacing w:val="30"/>
          <w:sz w:val="24"/>
          <w:szCs w:val="24"/>
        </w:rPr>
        <w:t>Hayhoe</w:t>
      </w:r>
      <w:proofErr w:type="spellEnd"/>
      <w:r w:rsidRPr="00965795">
        <w:rPr>
          <w:spacing w:val="30"/>
          <w:sz w:val="24"/>
          <w:szCs w:val="24"/>
        </w:rPr>
        <w:t xml:space="preserve">, C., &amp; </w:t>
      </w:r>
      <w:proofErr w:type="spellStart"/>
      <w:r w:rsidRPr="00965795">
        <w:rPr>
          <w:spacing w:val="30"/>
          <w:sz w:val="24"/>
          <w:szCs w:val="24"/>
        </w:rPr>
        <w:t>Cherkas</w:t>
      </w:r>
      <w:proofErr w:type="spellEnd"/>
      <w:r w:rsidRPr="00965795">
        <w:rPr>
          <w:spacing w:val="30"/>
          <w:sz w:val="24"/>
          <w:szCs w:val="24"/>
        </w:rPr>
        <w:t>, A. (2002).</w:t>
      </w:r>
      <w:proofErr w:type="gramEnd"/>
      <w:r w:rsidRPr="00965795">
        <w:rPr>
          <w:spacing w:val="30"/>
          <w:sz w:val="24"/>
          <w:szCs w:val="24"/>
        </w:rPr>
        <w:t xml:space="preserve"> </w:t>
      </w:r>
      <w:proofErr w:type="gramStart"/>
      <w:r w:rsidRPr="00965795">
        <w:rPr>
          <w:i/>
          <w:iCs/>
          <w:spacing w:val="30"/>
          <w:sz w:val="24"/>
          <w:szCs w:val="24"/>
        </w:rPr>
        <w:t>Chemistry 12</w:t>
      </w:r>
      <w:r w:rsidRPr="00965795">
        <w:rPr>
          <w:spacing w:val="30"/>
          <w:sz w:val="24"/>
          <w:szCs w:val="24"/>
        </w:rPr>
        <w:t>.</w:t>
      </w:r>
      <w:proofErr w:type="gramEnd"/>
      <w:r w:rsidRPr="00965795">
        <w:rPr>
          <w:spacing w:val="30"/>
          <w:sz w:val="24"/>
          <w:szCs w:val="24"/>
        </w:rPr>
        <w:t xml:space="preserve"> Toronto, </w:t>
      </w:r>
      <w:proofErr w:type="spellStart"/>
      <w:r w:rsidRPr="00965795">
        <w:rPr>
          <w:spacing w:val="30"/>
          <w:sz w:val="24"/>
          <w:szCs w:val="24"/>
        </w:rPr>
        <w:t>Cananda</w:t>
      </w:r>
      <w:proofErr w:type="spellEnd"/>
      <w:r w:rsidRPr="00965795">
        <w:rPr>
          <w:spacing w:val="30"/>
          <w:sz w:val="24"/>
          <w:szCs w:val="24"/>
        </w:rPr>
        <w:t>: McGraw-Hill Ryerson Limited.</w:t>
      </w:r>
    </w:p>
    <w:p w:rsidR="00840957" w:rsidRDefault="00840957" w:rsidP="00965795">
      <w:pPr>
        <w:spacing w:line="0" w:lineRule="atLeast"/>
        <w:contextualSpacing/>
        <w:rPr>
          <w:spacing w:val="30"/>
          <w:sz w:val="24"/>
          <w:szCs w:val="24"/>
        </w:rPr>
      </w:pPr>
    </w:p>
    <w:p w:rsidR="0026026A" w:rsidRPr="006C3BBF" w:rsidRDefault="00AC550A" w:rsidP="006C3BBF">
      <w:pPr>
        <w:spacing w:line="0" w:lineRule="atLeast"/>
        <w:ind w:left="720" w:hanging="720"/>
        <w:contextualSpacing/>
        <w:rPr>
          <w:spacing w:val="30"/>
          <w:sz w:val="24"/>
          <w:szCs w:val="24"/>
        </w:rPr>
      </w:pPr>
      <w:r w:rsidRPr="00AC550A">
        <w:rPr>
          <w:spacing w:val="30"/>
          <w:sz w:val="24"/>
          <w:szCs w:val="24"/>
        </w:rPr>
        <w:t xml:space="preserve">Raymond, J.H. (1890). </w:t>
      </w:r>
      <w:proofErr w:type="gramStart"/>
      <w:r w:rsidRPr="00AC550A">
        <w:rPr>
          <w:spacing w:val="30"/>
          <w:sz w:val="24"/>
          <w:szCs w:val="24"/>
        </w:rPr>
        <w:t>Treatment of sewage by chlorine, precipitation, and sedimentation.</w:t>
      </w:r>
      <w:proofErr w:type="gramEnd"/>
      <w:r w:rsidRPr="00AC550A">
        <w:rPr>
          <w:spacing w:val="30"/>
          <w:sz w:val="24"/>
          <w:szCs w:val="24"/>
        </w:rPr>
        <w:t xml:space="preserve"> </w:t>
      </w:r>
      <w:proofErr w:type="gramStart"/>
      <w:r w:rsidRPr="00AC550A">
        <w:rPr>
          <w:i/>
          <w:iCs/>
          <w:spacing w:val="30"/>
          <w:sz w:val="24"/>
          <w:szCs w:val="24"/>
        </w:rPr>
        <w:t>Public health pap rep.</w:t>
      </w:r>
      <w:r w:rsidRPr="00AC550A">
        <w:rPr>
          <w:spacing w:val="30"/>
          <w:sz w:val="24"/>
          <w:szCs w:val="24"/>
        </w:rPr>
        <w:t xml:space="preserve"> (pp. 132-146).</w:t>
      </w:r>
      <w:proofErr w:type="gramEnd"/>
      <w:r w:rsidRPr="00AC550A">
        <w:rPr>
          <w:spacing w:val="30"/>
          <w:sz w:val="24"/>
          <w:szCs w:val="24"/>
        </w:rPr>
        <w:t xml:space="preserve"> Bethesda, MD, United States: American Public Health Association.</w:t>
      </w:r>
    </w:p>
    <w:p w:rsidR="00557C11" w:rsidRPr="009D07ED" w:rsidRDefault="00557C11">
      <w:pPr>
        <w:spacing w:line="0" w:lineRule="atLeast"/>
        <w:rPr>
          <w:sz w:val="16"/>
          <w:szCs w:val="16"/>
        </w:rPr>
      </w:pPr>
    </w:p>
    <w:sectPr w:rsidR="00557C11" w:rsidRPr="009D07ED" w:rsidSect="00CD2227">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39A" w:rsidRDefault="0083139A" w:rsidP="003141DF">
      <w:pPr>
        <w:spacing w:after="0" w:line="240" w:lineRule="auto"/>
      </w:pPr>
      <w:r>
        <w:separator/>
      </w:r>
    </w:p>
  </w:endnote>
  <w:endnote w:type="continuationSeparator" w:id="0">
    <w:p w:rsidR="0083139A" w:rsidRDefault="0083139A" w:rsidP="003141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39A" w:rsidRDefault="0083139A" w:rsidP="003141DF">
      <w:pPr>
        <w:spacing w:after="0" w:line="240" w:lineRule="auto"/>
      </w:pPr>
      <w:r>
        <w:separator/>
      </w:r>
    </w:p>
  </w:footnote>
  <w:footnote w:type="continuationSeparator" w:id="0">
    <w:p w:rsidR="0083139A" w:rsidRDefault="0083139A" w:rsidP="003141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002" w:rsidRDefault="002A2002" w:rsidP="002A2002">
    <w:pPr>
      <w:pStyle w:val="Header"/>
      <w:jc w:val="right"/>
    </w:pPr>
    <w:r>
      <w:t>Grace Kim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B6FFD"/>
    <w:multiLevelType w:val="hybridMultilevel"/>
    <w:tmpl w:val="14F65DCE"/>
    <w:lvl w:ilvl="0" w:tplc="1194C42E">
      <w:start w:val="1"/>
      <w:numFmt w:val="bullet"/>
      <w:lvlText w:val="•"/>
      <w:lvlJc w:val="left"/>
      <w:pPr>
        <w:tabs>
          <w:tab w:val="num" w:pos="720"/>
        </w:tabs>
        <w:ind w:left="720" w:hanging="360"/>
      </w:pPr>
      <w:rPr>
        <w:rFonts w:ascii="Arial" w:hAnsi="Arial" w:hint="default"/>
      </w:rPr>
    </w:lvl>
    <w:lvl w:ilvl="1" w:tplc="AF0CD77C" w:tentative="1">
      <w:start w:val="1"/>
      <w:numFmt w:val="bullet"/>
      <w:lvlText w:val="•"/>
      <w:lvlJc w:val="left"/>
      <w:pPr>
        <w:tabs>
          <w:tab w:val="num" w:pos="1440"/>
        </w:tabs>
        <w:ind w:left="1440" w:hanging="360"/>
      </w:pPr>
      <w:rPr>
        <w:rFonts w:ascii="Arial" w:hAnsi="Arial" w:hint="default"/>
      </w:rPr>
    </w:lvl>
    <w:lvl w:ilvl="2" w:tplc="67F80908" w:tentative="1">
      <w:start w:val="1"/>
      <w:numFmt w:val="bullet"/>
      <w:lvlText w:val="•"/>
      <w:lvlJc w:val="left"/>
      <w:pPr>
        <w:tabs>
          <w:tab w:val="num" w:pos="2160"/>
        </w:tabs>
        <w:ind w:left="2160" w:hanging="360"/>
      </w:pPr>
      <w:rPr>
        <w:rFonts w:ascii="Arial" w:hAnsi="Arial" w:hint="default"/>
      </w:rPr>
    </w:lvl>
    <w:lvl w:ilvl="3" w:tplc="D31204B8" w:tentative="1">
      <w:start w:val="1"/>
      <w:numFmt w:val="bullet"/>
      <w:lvlText w:val="•"/>
      <w:lvlJc w:val="left"/>
      <w:pPr>
        <w:tabs>
          <w:tab w:val="num" w:pos="2880"/>
        </w:tabs>
        <w:ind w:left="2880" w:hanging="360"/>
      </w:pPr>
      <w:rPr>
        <w:rFonts w:ascii="Arial" w:hAnsi="Arial" w:hint="default"/>
      </w:rPr>
    </w:lvl>
    <w:lvl w:ilvl="4" w:tplc="61F2F1AC" w:tentative="1">
      <w:start w:val="1"/>
      <w:numFmt w:val="bullet"/>
      <w:lvlText w:val="•"/>
      <w:lvlJc w:val="left"/>
      <w:pPr>
        <w:tabs>
          <w:tab w:val="num" w:pos="3600"/>
        </w:tabs>
        <w:ind w:left="3600" w:hanging="360"/>
      </w:pPr>
      <w:rPr>
        <w:rFonts w:ascii="Arial" w:hAnsi="Arial" w:hint="default"/>
      </w:rPr>
    </w:lvl>
    <w:lvl w:ilvl="5" w:tplc="F17EF8AC" w:tentative="1">
      <w:start w:val="1"/>
      <w:numFmt w:val="bullet"/>
      <w:lvlText w:val="•"/>
      <w:lvlJc w:val="left"/>
      <w:pPr>
        <w:tabs>
          <w:tab w:val="num" w:pos="4320"/>
        </w:tabs>
        <w:ind w:left="4320" w:hanging="360"/>
      </w:pPr>
      <w:rPr>
        <w:rFonts w:ascii="Arial" w:hAnsi="Arial" w:hint="default"/>
      </w:rPr>
    </w:lvl>
    <w:lvl w:ilvl="6" w:tplc="9A1800CE" w:tentative="1">
      <w:start w:val="1"/>
      <w:numFmt w:val="bullet"/>
      <w:lvlText w:val="•"/>
      <w:lvlJc w:val="left"/>
      <w:pPr>
        <w:tabs>
          <w:tab w:val="num" w:pos="5040"/>
        </w:tabs>
        <w:ind w:left="5040" w:hanging="360"/>
      </w:pPr>
      <w:rPr>
        <w:rFonts w:ascii="Arial" w:hAnsi="Arial" w:hint="default"/>
      </w:rPr>
    </w:lvl>
    <w:lvl w:ilvl="7" w:tplc="32D8D4B2" w:tentative="1">
      <w:start w:val="1"/>
      <w:numFmt w:val="bullet"/>
      <w:lvlText w:val="•"/>
      <w:lvlJc w:val="left"/>
      <w:pPr>
        <w:tabs>
          <w:tab w:val="num" w:pos="5760"/>
        </w:tabs>
        <w:ind w:left="5760" w:hanging="360"/>
      </w:pPr>
      <w:rPr>
        <w:rFonts w:ascii="Arial" w:hAnsi="Arial" w:hint="default"/>
      </w:rPr>
    </w:lvl>
    <w:lvl w:ilvl="8" w:tplc="2A464C56" w:tentative="1">
      <w:start w:val="1"/>
      <w:numFmt w:val="bullet"/>
      <w:lvlText w:val="•"/>
      <w:lvlJc w:val="left"/>
      <w:pPr>
        <w:tabs>
          <w:tab w:val="num" w:pos="6480"/>
        </w:tabs>
        <w:ind w:left="6480" w:hanging="360"/>
      </w:pPr>
      <w:rPr>
        <w:rFonts w:ascii="Arial" w:hAnsi="Arial" w:hint="default"/>
      </w:rPr>
    </w:lvl>
  </w:abstractNum>
  <w:abstractNum w:abstractNumId="1">
    <w:nsid w:val="33B618F6"/>
    <w:multiLevelType w:val="hybridMultilevel"/>
    <w:tmpl w:val="A71C7CB6"/>
    <w:lvl w:ilvl="0" w:tplc="EB0609C4">
      <w:start w:val="1"/>
      <w:numFmt w:val="bullet"/>
      <w:lvlText w:val="•"/>
      <w:lvlJc w:val="left"/>
      <w:pPr>
        <w:tabs>
          <w:tab w:val="num" w:pos="720"/>
        </w:tabs>
        <w:ind w:left="720" w:hanging="360"/>
      </w:pPr>
      <w:rPr>
        <w:rFonts w:ascii="Arial" w:hAnsi="Arial" w:hint="default"/>
      </w:rPr>
    </w:lvl>
    <w:lvl w:ilvl="1" w:tplc="1D08249A" w:tentative="1">
      <w:start w:val="1"/>
      <w:numFmt w:val="bullet"/>
      <w:lvlText w:val="•"/>
      <w:lvlJc w:val="left"/>
      <w:pPr>
        <w:tabs>
          <w:tab w:val="num" w:pos="1440"/>
        </w:tabs>
        <w:ind w:left="1440" w:hanging="360"/>
      </w:pPr>
      <w:rPr>
        <w:rFonts w:ascii="Arial" w:hAnsi="Arial" w:hint="default"/>
      </w:rPr>
    </w:lvl>
    <w:lvl w:ilvl="2" w:tplc="844E070C" w:tentative="1">
      <w:start w:val="1"/>
      <w:numFmt w:val="bullet"/>
      <w:lvlText w:val="•"/>
      <w:lvlJc w:val="left"/>
      <w:pPr>
        <w:tabs>
          <w:tab w:val="num" w:pos="2160"/>
        </w:tabs>
        <w:ind w:left="2160" w:hanging="360"/>
      </w:pPr>
      <w:rPr>
        <w:rFonts w:ascii="Arial" w:hAnsi="Arial" w:hint="default"/>
      </w:rPr>
    </w:lvl>
    <w:lvl w:ilvl="3" w:tplc="D3482C46" w:tentative="1">
      <w:start w:val="1"/>
      <w:numFmt w:val="bullet"/>
      <w:lvlText w:val="•"/>
      <w:lvlJc w:val="left"/>
      <w:pPr>
        <w:tabs>
          <w:tab w:val="num" w:pos="2880"/>
        </w:tabs>
        <w:ind w:left="2880" w:hanging="360"/>
      </w:pPr>
      <w:rPr>
        <w:rFonts w:ascii="Arial" w:hAnsi="Arial" w:hint="default"/>
      </w:rPr>
    </w:lvl>
    <w:lvl w:ilvl="4" w:tplc="E16C9AB8" w:tentative="1">
      <w:start w:val="1"/>
      <w:numFmt w:val="bullet"/>
      <w:lvlText w:val="•"/>
      <w:lvlJc w:val="left"/>
      <w:pPr>
        <w:tabs>
          <w:tab w:val="num" w:pos="3600"/>
        </w:tabs>
        <w:ind w:left="3600" w:hanging="360"/>
      </w:pPr>
      <w:rPr>
        <w:rFonts w:ascii="Arial" w:hAnsi="Arial" w:hint="default"/>
      </w:rPr>
    </w:lvl>
    <w:lvl w:ilvl="5" w:tplc="F08A6E10" w:tentative="1">
      <w:start w:val="1"/>
      <w:numFmt w:val="bullet"/>
      <w:lvlText w:val="•"/>
      <w:lvlJc w:val="left"/>
      <w:pPr>
        <w:tabs>
          <w:tab w:val="num" w:pos="4320"/>
        </w:tabs>
        <w:ind w:left="4320" w:hanging="360"/>
      </w:pPr>
      <w:rPr>
        <w:rFonts w:ascii="Arial" w:hAnsi="Arial" w:hint="default"/>
      </w:rPr>
    </w:lvl>
    <w:lvl w:ilvl="6" w:tplc="CC8A473A" w:tentative="1">
      <w:start w:val="1"/>
      <w:numFmt w:val="bullet"/>
      <w:lvlText w:val="•"/>
      <w:lvlJc w:val="left"/>
      <w:pPr>
        <w:tabs>
          <w:tab w:val="num" w:pos="5040"/>
        </w:tabs>
        <w:ind w:left="5040" w:hanging="360"/>
      </w:pPr>
      <w:rPr>
        <w:rFonts w:ascii="Arial" w:hAnsi="Arial" w:hint="default"/>
      </w:rPr>
    </w:lvl>
    <w:lvl w:ilvl="7" w:tplc="0A2A2E06" w:tentative="1">
      <w:start w:val="1"/>
      <w:numFmt w:val="bullet"/>
      <w:lvlText w:val="•"/>
      <w:lvlJc w:val="left"/>
      <w:pPr>
        <w:tabs>
          <w:tab w:val="num" w:pos="5760"/>
        </w:tabs>
        <w:ind w:left="5760" w:hanging="360"/>
      </w:pPr>
      <w:rPr>
        <w:rFonts w:ascii="Arial" w:hAnsi="Arial" w:hint="default"/>
      </w:rPr>
    </w:lvl>
    <w:lvl w:ilvl="8" w:tplc="E482FF9E" w:tentative="1">
      <w:start w:val="1"/>
      <w:numFmt w:val="bullet"/>
      <w:lvlText w:val="•"/>
      <w:lvlJc w:val="left"/>
      <w:pPr>
        <w:tabs>
          <w:tab w:val="num" w:pos="6480"/>
        </w:tabs>
        <w:ind w:left="6480" w:hanging="360"/>
      </w:pPr>
      <w:rPr>
        <w:rFonts w:ascii="Arial" w:hAnsi="Arial" w:hint="default"/>
      </w:rPr>
    </w:lvl>
  </w:abstractNum>
  <w:abstractNum w:abstractNumId="2">
    <w:nsid w:val="347D5950"/>
    <w:multiLevelType w:val="hybridMultilevel"/>
    <w:tmpl w:val="227E947C"/>
    <w:lvl w:ilvl="0" w:tplc="D278CD54">
      <w:start w:val="1"/>
      <w:numFmt w:val="bullet"/>
      <w:lvlText w:val="•"/>
      <w:lvlJc w:val="left"/>
      <w:pPr>
        <w:tabs>
          <w:tab w:val="num" w:pos="720"/>
        </w:tabs>
        <w:ind w:left="720" w:hanging="360"/>
      </w:pPr>
      <w:rPr>
        <w:rFonts w:ascii="Arial" w:hAnsi="Arial" w:hint="default"/>
      </w:rPr>
    </w:lvl>
    <w:lvl w:ilvl="1" w:tplc="9BE87912" w:tentative="1">
      <w:start w:val="1"/>
      <w:numFmt w:val="bullet"/>
      <w:lvlText w:val="•"/>
      <w:lvlJc w:val="left"/>
      <w:pPr>
        <w:tabs>
          <w:tab w:val="num" w:pos="1440"/>
        </w:tabs>
        <w:ind w:left="1440" w:hanging="360"/>
      </w:pPr>
      <w:rPr>
        <w:rFonts w:ascii="Arial" w:hAnsi="Arial" w:hint="default"/>
      </w:rPr>
    </w:lvl>
    <w:lvl w:ilvl="2" w:tplc="245C20B0" w:tentative="1">
      <w:start w:val="1"/>
      <w:numFmt w:val="bullet"/>
      <w:lvlText w:val="•"/>
      <w:lvlJc w:val="left"/>
      <w:pPr>
        <w:tabs>
          <w:tab w:val="num" w:pos="2160"/>
        </w:tabs>
        <w:ind w:left="2160" w:hanging="360"/>
      </w:pPr>
      <w:rPr>
        <w:rFonts w:ascii="Arial" w:hAnsi="Arial" w:hint="default"/>
      </w:rPr>
    </w:lvl>
    <w:lvl w:ilvl="3" w:tplc="516E711C" w:tentative="1">
      <w:start w:val="1"/>
      <w:numFmt w:val="bullet"/>
      <w:lvlText w:val="•"/>
      <w:lvlJc w:val="left"/>
      <w:pPr>
        <w:tabs>
          <w:tab w:val="num" w:pos="2880"/>
        </w:tabs>
        <w:ind w:left="2880" w:hanging="360"/>
      </w:pPr>
      <w:rPr>
        <w:rFonts w:ascii="Arial" w:hAnsi="Arial" w:hint="default"/>
      </w:rPr>
    </w:lvl>
    <w:lvl w:ilvl="4" w:tplc="BC6C3666" w:tentative="1">
      <w:start w:val="1"/>
      <w:numFmt w:val="bullet"/>
      <w:lvlText w:val="•"/>
      <w:lvlJc w:val="left"/>
      <w:pPr>
        <w:tabs>
          <w:tab w:val="num" w:pos="3600"/>
        </w:tabs>
        <w:ind w:left="3600" w:hanging="360"/>
      </w:pPr>
      <w:rPr>
        <w:rFonts w:ascii="Arial" w:hAnsi="Arial" w:hint="default"/>
      </w:rPr>
    </w:lvl>
    <w:lvl w:ilvl="5" w:tplc="2ED05FA6" w:tentative="1">
      <w:start w:val="1"/>
      <w:numFmt w:val="bullet"/>
      <w:lvlText w:val="•"/>
      <w:lvlJc w:val="left"/>
      <w:pPr>
        <w:tabs>
          <w:tab w:val="num" w:pos="4320"/>
        </w:tabs>
        <w:ind w:left="4320" w:hanging="360"/>
      </w:pPr>
      <w:rPr>
        <w:rFonts w:ascii="Arial" w:hAnsi="Arial" w:hint="default"/>
      </w:rPr>
    </w:lvl>
    <w:lvl w:ilvl="6" w:tplc="F8D6E7A4" w:tentative="1">
      <w:start w:val="1"/>
      <w:numFmt w:val="bullet"/>
      <w:lvlText w:val="•"/>
      <w:lvlJc w:val="left"/>
      <w:pPr>
        <w:tabs>
          <w:tab w:val="num" w:pos="5040"/>
        </w:tabs>
        <w:ind w:left="5040" w:hanging="360"/>
      </w:pPr>
      <w:rPr>
        <w:rFonts w:ascii="Arial" w:hAnsi="Arial" w:hint="default"/>
      </w:rPr>
    </w:lvl>
    <w:lvl w:ilvl="7" w:tplc="1682D87C" w:tentative="1">
      <w:start w:val="1"/>
      <w:numFmt w:val="bullet"/>
      <w:lvlText w:val="•"/>
      <w:lvlJc w:val="left"/>
      <w:pPr>
        <w:tabs>
          <w:tab w:val="num" w:pos="5760"/>
        </w:tabs>
        <w:ind w:left="5760" w:hanging="360"/>
      </w:pPr>
      <w:rPr>
        <w:rFonts w:ascii="Arial" w:hAnsi="Arial" w:hint="default"/>
      </w:rPr>
    </w:lvl>
    <w:lvl w:ilvl="8" w:tplc="A4E09E4C" w:tentative="1">
      <w:start w:val="1"/>
      <w:numFmt w:val="bullet"/>
      <w:lvlText w:val="•"/>
      <w:lvlJc w:val="left"/>
      <w:pPr>
        <w:tabs>
          <w:tab w:val="num" w:pos="6480"/>
        </w:tabs>
        <w:ind w:left="6480" w:hanging="360"/>
      </w:pPr>
      <w:rPr>
        <w:rFonts w:ascii="Arial" w:hAnsi="Arial" w:hint="default"/>
      </w:rPr>
    </w:lvl>
  </w:abstractNum>
  <w:abstractNum w:abstractNumId="3">
    <w:nsid w:val="372720E5"/>
    <w:multiLevelType w:val="hybridMultilevel"/>
    <w:tmpl w:val="67162732"/>
    <w:lvl w:ilvl="0" w:tplc="2786B018">
      <w:start w:val="1"/>
      <w:numFmt w:val="bullet"/>
      <w:lvlText w:val="•"/>
      <w:lvlJc w:val="left"/>
      <w:pPr>
        <w:tabs>
          <w:tab w:val="num" w:pos="720"/>
        </w:tabs>
        <w:ind w:left="720" w:hanging="360"/>
      </w:pPr>
      <w:rPr>
        <w:rFonts w:ascii="Arial" w:hAnsi="Arial" w:hint="default"/>
      </w:rPr>
    </w:lvl>
    <w:lvl w:ilvl="1" w:tplc="1A86E0E6" w:tentative="1">
      <w:start w:val="1"/>
      <w:numFmt w:val="bullet"/>
      <w:lvlText w:val="•"/>
      <w:lvlJc w:val="left"/>
      <w:pPr>
        <w:tabs>
          <w:tab w:val="num" w:pos="1440"/>
        </w:tabs>
        <w:ind w:left="1440" w:hanging="360"/>
      </w:pPr>
      <w:rPr>
        <w:rFonts w:ascii="Arial" w:hAnsi="Arial" w:hint="default"/>
      </w:rPr>
    </w:lvl>
    <w:lvl w:ilvl="2" w:tplc="7C4C0D16" w:tentative="1">
      <w:start w:val="1"/>
      <w:numFmt w:val="bullet"/>
      <w:lvlText w:val="•"/>
      <w:lvlJc w:val="left"/>
      <w:pPr>
        <w:tabs>
          <w:tab w:val="num" w:pos="2160"/>
        </w:tabs>
        <w:ind w:left="2160" w:hanging="360"/>
      </w:pPr>
      <w:rPr>
        <w:rFonts w:ascii="Arial" w:hAnsi="Arial" w:hint="default"/>
      </w:rPr>
    </w:lvl>
    <w:lvl w:ilvl="3" w:tplc="7DA0D276" w:tentative="1">
      <w:start w:val="1"/>
      <w:numFmt w:val="bullet"/>
      <w:lvlText w:val="•"/>
      <w:lvlJc w:val="left"/>
      <w:pPr>
        <w:tabs>
          <w:tab w:val="num" w:pos="2880"/>
        </w:tabs>
        <w:ind w:left="2880" w:hanging="360"/>
      </w:pPr>
      <w:rPr>
        <w:rFonts w:ascii="Arial" w:hAnsi="Arial" w:hint="default"/>
      </w:rPr>
    </w:lvl>
    <w:lvl w:ilvl="4" w:tplc="98628540" w:tentative="1">
      <w:start w:val="1"/>
      <w:numFmt w:val="bullet"/>
      <w:lvlText w:val="•"/>
      <w:lvlJc w:val="left"/>
      <w:pPr>
        <w:tabs>
          <w:tab w:val="num" w:pos="3600"/>
        </w:tabs>
        <w:ind w:left="3600" w:hanging="360"/>
      </w:pPr>
      <w:rPr>
        <w:rFonts w:ascii="Arial" w:hAnsi="Arial" w:hint="default"/>
      </w:rPr>
    </w:lvl>
    <w:lvl w:ilvl="5" w:tplc="5C020C48" w:tentative="1">
      <w:start w:val="1"/>
      <w:numFmt w:val="bullet"/>
      <w:lvlText w:val="•"/>
      <w:lvlJc w:val="left"/>
      <w:pPr>
        <w:tabs>
          <w:tab w:val="num" w:pos="4320"/>
        </w:tabs>
        <w:ind w:left="4320" w:hanging="360"/>
      </w:pPr>
      <w:rPr>
        <w:rFonts w:ascii="Arial" w:hAnsi="Arial" w:hint="default"/>
      </w:rPr>
    </w:lvl>
    <w:lvl w:ilvl="6" w:tplc="842ABF36" w:tentative="1">
      <w:start w:val="1"/>
      <w:numFmt w:val="bullet"/>
      <w:lvlText w:val="•"/>
      <w:lvlJc w:val="left"/>
      <w:pPr>
        <w:tabs>
          <w:tab w:val="num" w:pos="5040"/>
        </w:tabs>
        <w:ind w:left="5040" w:hanging="360"/>
      </w:pPr>
      <w:rPr>
        <w:rFonts w:ascii="Arial" w:hAnsi="Arial" w:hint="default"/>
      </w:rPr>
    </w:lvl>
    <w:lvl w:ilvl="7" w:tplc="1F60F234" w:tentative="1">
      <w:start w:val="1"/>
      <w:numFmt w:val="bullet"/>
      <w:lvlText w:val="•"/>
      <w:lvlJc w:val="left"/>
      <w:pPr>
        <w:tabs>
          <w:tab w:val="num" w:pos="5760"/>
        </w:tabs>
        <w:ind w:left="5760" w:hanging="360"/>
      </w:pPr>
      <w:rPr>
        <w:rFonts w:ascii="Arial" w:hAnsi="Arial" w:hint="default"/>
      </w:rPr>
    </w:lvl>
    <w:lvl w:ilvl="8" w:tplc="707CC06E" w:tentative="1">
      <w:start w:val="1"/>
      <w:numFmt w:val="bullet"/>
      <w:lvlText w:val="•"/>
      <w:lvlJc w:val="left"/>
      <w:pPr>
        <w:tabs>
          <w:tab w:val="num" w:pos="6480"/>
        </w:tabs>
        <w:ind w:left="6480" w:hanging="360"/>
      </w:pPr>
      <w:rPr>
        <w:rFonts w:ascii="Arial" w:hAnsi="Arial" w:hint="default"/>
      </w:rPr>
    </w:lvl>
  </w:abstractNum>
  <w:abstractNum w:abstractNumId="4">
    <w:nsid w:val="3ECB2C43"/>
    <w:multiLevelType w:val="hybridMultilevel"/>
    <w:tmpl w:val="93A462AA"/>
    <w:lvl w:ilvl="0" w:tplc="88244012">
      <w:start w:val="1"/>
      <w:numFmt w:val="bullet"/>
      <w:lvlText w:val="•"/>
      <w:lvlJc w:val="left"/>
      <w:pPr>
        <w:tabs>
          <w:tab w:val="num" w:pos="720"/>
        </w:tabs>
        <w:ind w:left="720" w:hanging="360"/>
      </w:pPr>
      <w:rPr>
        <w:rFonts w:ascii="Arial" w:hAnsi="Arial" w:hint="default"/>
      </w:rPr>
    </w:lvl>
    <w:lvl w:ilvl="1" w:tplc="60E6E8EC" w:tentative="1">
      <w:start w:val="1"/>
      <w:numFmt w:val="bullet"/>
      <w:lvlText w:val="•"/>
      <w:lvlJc w:val="left"/>
      <w:pPr>
        <w:tabs>
          <w:tab w:val="num" w:pos="1440"/>
        </w:tabs>
        <w:ind w:left="1440" w:hanging="360"/>
      </w:pPr>
      <w:rPr>
        <w:rFonts w:ascii="Arial" w:hAnsi="Arial" w:hint="default"/>
      </w:rPr>
    </w:lvl>
    <w:lvl w:ilvl="2" w:tplc="522A8E62" w:tentative="1">
      <w:start w:val="1"/>
      <w:numFmt w:val="bullet"/>
      <w:lvlText w:val="•"/>
      <w:lvlJc w:val="left"/>
      <w:pPr>
        <w:tabs>
          <w:tab w:val="num" w:pos="2160"/>
        </w:tabs>
        <w:ind w:left="2160" w:hanging="360"/>
      </w:pPr>
      <w:rPr>
        <w:rFonts w:ascii="Arial" w:hAnsi="Arial" w:hint="default"/>
      </w:rPr>
    </w:lvl>
    <w:lvl w:ilvl="3" w:tplc="B98005AE" w:tentative="1">
      <w:start w:val="1"/>
      <w:numFmt w:val="bullet"/>
      <w:lvlText w:val="•"/>
      <w:lvlJc w:val="left"/>
      <w:pPr>
        <w:tabs>
          <w:tab w:val="num" w:pos="2880"/>
        </w:tabs>
        <w:ind w:left="2880" w:hanging="360"/>
      </w:pPr>
      <w:rPr>
        <w:rFonts w:ascii="Arial" w:hAnsi="Arial" w:hint="default"/>
      </w:rPr>
    </w:lvl>
    <w:lvl w:ilvl="4" w:tplc="4EC0B2D0" w:tentative="1">
      <w:start w:val="1"/>
      <w:numFmt w:val="bullet"/>
      <w:lvlText w:val="•"/>
      <w:lvlJc w:val="left"/>
      <w:pPr>
        <w:tabs>
          <w:tab w:val="num" w:pos="3600"/>
        </w:tabs>
        <w:ind w:left="3600" w:hanging="360"/>
      </w:pPr>
      <w:rPr>
        <w:rFonts w:ascii="Arial" w:hAnsi="Arial" w:hint="default"/>
      </w:rPr>
    </w:lvl>
    <w:lvl w:ilvl="5" w:tplc="7910D704" w:tentative="1">
      <w:start w:val="1"/>
      <w:numFmt w:val="bullet"/>
      <w:lvlText w:val="•"/>
      <w:lvlJc w:val="left"/>
      <w:pPr>
        <w:tabs>
          <w:tab w:val="num" w:pos="4320"/>
        </w:tabs>
        <w:ind w:left="4320" w:hanging="360"/>
      </w:pPr>
      <w:rPr>
        <w:rFonts w:ascii="Arial" w:hAnsi="Arial" w:hint="default"/>
      </w:rPr>
    </w:lvl>
    <w:lvl w:ilvl="6" w:tplc="4492200E" w:tentative="1">
      <w:start w:val="1"/>
      <w:numFmt w:val="bullet"/>
      <w:lvlText w:val="•"/>
      <w:lvlJc w:val="left"/>
      <w:pPr>
        <w:tabs>
          <w:tab w:val="num" w:pos="5040"/>
        </w:tabs>
        <w:ind w:left="5040" w:hanging="360"/>
      </w:pPr>
      <w:rPr>
        <w:rFonts w:ascii="Arial" w:hAnsi="Arial" w:hint="default"/>
      </w:rPr>
    </w:lvl>
    <w:lvl w:ilvl="7" w:tplc="2B66645E" w:tentative="1">
      <w:start w:val="1"/>
      <w:numFmt w:val="bullet"/>
      <w:lvlText w:val="•"/>
      <w:lvlJc w:val="left"/>
      <w:pPr>
        <w:tabs>
          <w:tab w:val="num" w:pos="5760"/>
        </w:tabs>
        <w:ind w:left="5760" w:hanging="360"/>
      </w:pPr>
      <w:rPr>
        <w:rFonts w:ascii="Arial" w:hAnsi="Arial" w:hint="default"/>
      </w:rPr>
    </w:lvl>
    <w:lvl w:ilvl="8" w:tplc="E63E9648" w:tentative="1">
      <w:start w:val="1"/>
      <w:numFmt w:val="bullet"/>
      <w:lvlText w:val="•"/>
      <w:lvlJc w:val="left"/>
      <w:pPr>
        <w:tabs>
          <w:tab w:val="num" w:pos="6480"/>
        </w:tabs>
        <w:ind w:left="6480" w:hanging="360"/>
      </w:pPr>
      <w:rPr>
        <w:rFonts w:ascii="Arial" w:hAnsi="Arial" w:hint="default"/>
      </w:rPr>
    </w:lvl>
  </w:abstractNum>
  <w:abstractNum w:abstractNumId="5">
    <w:nsid w:val="3FD22AC2"/>
    <w:multiLevelType w:val="hybridMultilevel"/>
    <w:tmpl w:val="269CA7AA"/>
    <w:lvl w:ilvl="0" w:tplc="C1CE846A">
      <w:start w:val="1"/>
      <w:numFmt w:val="bullet"/>
      <w:lvlText w:val="•"/>
      <w:lvlJc w:val="left"/>
      <w:pPr>
        <w:tabs>
          <w:tab w:val="num" w:pos="720"/>
        </w:tabs>
        <w:ind w:left="720" w:hanging="360"/>
      </w:pPr>
      <w:rPr>
        <w:rFonts w:ascii="Arial" w:hAnsi="Arial" w:hint="default"/>
      </w:rPr>
    </w:lvl>
    <w:lvl w:ilvl="1" w:tplc="41B64626" w:tentative="1">
      <w:start w:val="1"/>
      <w:numFmt w:val="bullet"/>
      <w:lvlText w:val="•"/>
      <w:lvlJc w:val="left"/>
      <w:pPr>
        <w:tabs>
          <w:tab w:val="num" w:pos="1440"/>
        </w:tabs>
        <w:ind w:left="1440" w:hanging="360"/>
      </w:pPr>
      <w:rPr>
        <w:rFonts w:ascii="Arial" w:hAnsi="Arial" w:hint="default"/>
      </w:rPr>
    </w:lvl>
    <w:lvl w:ilvl="2" w:tplc="AD201090" w:tentative="1">
      <w:start w:val="1"/>
      <w:numFmt w:val="bullet"/>
      <w:lvlText w:val="•"/>
      <w:lvlJc w:val="left"/>
      <w:pPr>
        <w:tabs>
          <w:tab w:val="num" w:pos="2160"/>
        </w:tabs>
        <w:ind w:left="2160" w:hanging="360"/>
      </w:pPr>
      <w:rPr>
        <w:rFonts w:ascii="Arial" w:hAnsi="Arial" w:hint="default"/>
      </w:rPr>
    </w:lvl>
    <w:lvl w:ilvl="3" w:tplc="AEBE4A86" w:tentative="1">
      <w:start w:val="1"/>
      <w:numFmt w:val="bullet"/>
      <w:lvlText w:val="•"/>
      <w:lvlJc w:val="left"/>
      <w:pPr>
        <w:tabs>
          <w:tab w:val="num" w:pos="2880"/>
        </w:tabs>
        <w:ind w:left="2880" w:hanging="360"/>
      </w:pPr>
      <w:rPr>
        <w:rFonts w:ascii="Arial" w:hAnsi="Arial" w:hint="default"/>
      </w:rPr>
    </w:lvl>
    <w:lvl w:ilvl="4" w:tplc="73201C22" w:tentative="1">
      <w:start w:val="1"/>
      <w:numFmt w:val="bullet"/>
      <w:lvlText w:val="•"/>
      <w:lvlJc w:val="left"/>
      <w:pPr>
        <w:tabs>
          <w:tab w:val="num" w:pos="3600"/>
        </w:tabs>
        <w:ind w:left="3600" w:hanging="360"/>
      </w:pPr>
      <w:rPr>
        <w:rFonts w:ascii="Arial" w:hAnsi="Arial" w:hint="default"/>
      </w:rPr>
    </w:lvl>
    <w:lvl w:ilvl="5" w:tplc="8D9C191A" w:tentative="1">
      <w:start w:val="1"/>
      <w:numFmt w:val="bullet"/>
      <w:lvlText w:val="•"/>
      <w:lvlJc w:val="left"/>
      <w:pPr>
        <w:tabs>
          <w:tab w:val="num" w:pos="4320"/>
        </w:tabs>
        <w:ind w:left="4320" w:hanging="360"/>
      </w:pPr>
      <w:rPr>
        <w:rFonts w:ascii="Arial" w:hAnsi="Arial" w:hint="default"/>
      </w:rPr>
    </w:lvl>
    <w:lvl w:ilvl="6" w:tplc="794011C6" w:tentative="1">
      <w:start w:val="1"/>
      <w:numFmt w:val="bullet"/>
      <w:lvlText w:val="•"/>
      <w:lvlJc w:val="left"/>
      <w:pPr>
        <w:tabs>
          <w:tab w:val="num" w:pos="5040"/>
        </w:tabs>
        <w:ind w:left="5040" w:hanging="360"/>
      </w:pPr>
      <w:rPr>
        <w:rFonts w:ascii="Arial" w:hAnsi="Arial" w:hint="default"/>
      </w:rPr>
    </w:lvl>
    <w:lvl w:ilvl="7" w:tplc="3C32D6D4" w:tentative="1">
      <w:start w:val="1"/>
      <w:numFmt w:val="bullet"/>
      <w:lvlText w:val="•"/>
      <w:lvlJc w:val="left"/>
      <w:pPr>
        <w:tabs>
          <w:tab w:val="num" w:pos="5760"/>
        </w:tabs>
        <w:ind w:left="5760" w:hanging="360"/>
      </w:pPr>
      <w:rPr>
        <w:rFonts w:ascii="Arial" w:hAnsi="Arial" w:hint="default"/>
      </w:rPr>
    </w:lvl>
    <w:lvl w:ilvl="8" w:tplc="1DBC3D94" w:tentative="1">
      <w:start w:val="1"/>
      <w:numFmt w:val="bullet"/>
      <w:lvlText w:val="•"/>
      <w:lvlJc w:val="left"/>
      <w:pPr>
        <w:tabs>
          <w:tab w:val="num" w:pos="6480"/>
        </w:tabs>
        <w:ind w:left="6480" w:hanging="360"/>
      </w:pPr>
      <w:rPr>
        <w:rFonts w:ascii="Arial" w:hAnsi="Arial" w:hint="default"/>
      </w:rPr>
    </w:lvl>
  </w:abstractNum>
  <w:abstractNum w:abstractNumId="6">
    <w:nsid w:val="58CF4263"/>
    <w:multiLevelType w:val="hybridMultilevel"/>
    <w:tmpl w:val="08D888B6"/>
    <w:lvl w:ilvl="0" w:tplc="37EEF144">
      <w:start w:val="1"/>
      <w:numFmt w:val="bullet"/>
      <w:lvlText w:val="•"/>
      <w:lvlJc w:val="left"/>
      <w:pPr>
        <w:tabs>
          <w:tab w:val="num" w:pos="720"/>
        </w:tabs>
        <w:ind w:left="720" w:hanging="360"/>
      </w:pPr>
      <w:rPr>
        <w:rFonts w:ascii="Arial" w:hAnsi="Arial" w:hint="default"/>
      </w:rPr>
    </w:lvl>
    <w:lvl w:ilvl="1" w:tplc="63CAAE38" w:tentative="1">
      <w:start w:val="1"/>
      <w:numFmt w:val="bullet"/>
      <w:lvlText w:val="•"/>
      <w:lvlJc w:val="left"/>
      <w:pPr>
        <w:tabs>
          <w:tab w:val="num" w:pos="1440"/>
        </w:tabs>
        <w:ind w:left="1440" w:hanging="360"/>
      </w:pPr>
      <w:rPr>
        <w:rFonts w:ascii="Arial" w:hAnsi="Arial" w:hint="default"/>
      </w:rPr>
    </w:lvl>
    <w:lvl w:ilvl="2" w:tplc="1B74B14A" w:tentative="1">
      <w:start w:val="1"/>
      <w:numFmt w:val="bullet"/>
      <w:lvlText w:val="•"/>
      <w:lvlJc w:val="left"/>
      <w:pPr>
        <w:tabs>
          <w:tab w:val="num" w:pos="2160"/>
        </w:tabs>
        <w:ind w:left="2160" w:hanging="360"/>
      </w:pPr>
      <w:rPr>
        <w:rFonts w:ascii="Arial" w:hAnsi="Arial" w:hint="default"/>
      </w:rPr>
    </w:lvl>
    <w:lvl w:ilvl="3" w:tplc="FD065D9A" w:tentative="1">
      <w:start w:val="1"/>
      <w:numFmt w:val="bullet"/>
      <w:lvlText w:val="•"/>
      <w:lvlJc w:val="left"/>
      <w:pPr>
        <w:tabs>
          <w:tab w:val="num" w:pos="2880"/>
        </w:tabs>
        <w:ind w:left="2880" w:hanging="360"/>
      </w:pPr>
      <w:rPr>
        <w:rFonts w:ascii="Arial" w:hAnsi="Arial" w:hint="default"/>
      </w:rPr>
    </w:lvl>
    <w:lvl w:ilvl="4" w:tplc="3DE27876" w:tentative="1">
      <w:start w:val="1"/>
      <w:numFmt w:val="bullet"/>
      <w:lvlText w:val="•"/>
      <w:lvlJc w:val="left"/>
      <w:pPr>
        <w:tabs>
          <w:tab w:val="num" w:pos="3600"/>
        </w:tabs>
        <w:ind w:left="3600" w:hanging="360"/>
      </w:pPr>
      <w:rPr>
        <w:rFonts w:ascii="Arial" w:hAnsi="Arial" w:hint="default"/>
      </w:rPr>
    </w:lvl>
    <w:lvl w:ilvl="5" w:tplc="AEA221E4" w:tentative="1">
      <w:start w:val="1"/>
      <w:numFmt w:val="bullet"/>
      <w:lvlText w:val="•"/>
      <w:lvlJc w:val="left"/>
      <w:pPr>
        <w:tabs>
          <w:tab w:val="num" w:pos="4320"/>
        </w:tabs>
        <w:ind w:left="4320" w:hanging="360"/>
      </w:pPr>
      <w:rPr>
        <w:rFonts w:ascii="Arial" w:hAnsi="Arial" w:hint="default"/>
      </w:rPr>
    </w:lvl>
    <w:lvl w:ilvl="6" w:tplc="94C8225A" w:tentative="1">
      <w:start w:val="1"/>
      <w:numFmt w:val="bullet"/>
      <w:lvlText w:val="•"/>
      <w:lvlJc w:val="left"/>
      <w:pPr>
        <w:tabs>
          <w:tab w:val="num" w:pos="5040"/>
        </w:tabs>
        <w:ind w:left="5040" w:hanging="360"/>
      </w:pPr>
      <w:rPr>
        <w:rFonts w:ascii="Arial" w:hAnsi="Arial" w:hint="default"/>
      </w:rPr>
    </w:lvl>
    <w:lvl w:ilvl="7" w:tplc="4C6644DC" w:tentative="1">
      <w:start w:val="1"/>
      <w:numFmt w:val="bullet"/>
      <w:lvlText w:val="•"/>
      <w:lvlJc w:val="left"/>
      <w:pPr>
        <w:tabs>
          <w:tab w:val="num" w:pos="5760"/>
        </w:tabs>
        <w:ind w:left="5760" w:hanging="360"/>
      </w:pPr>
      <w:rPr>
        <w:rFonts w:ascii="Arial" w:hAnsi="Arial" w:hint="default"/>
      </w:rPr>
    </w:lvl>
    <w:lvl w:ilvl="8" w:tplc="0FD0DBEE" w:tentative="1">
      <w:start w:val="1"/>
      <w:numFmt w:val="bullet"/>
      <w:lvlText w:val="•"/>
      <w:lvlJc w:val="left"/>
      <w:pPr>
        <w:tabs>
          <w:tab w:val="num" w:pos="6480"/>
        </w:tabs>
        <w:ind w:left="6480" w:hanging="360"/>
      </w:pPr>
      <w:rPr>
        <w:rFonts w:ascii="Arial" w:hAnsi="Arial" w:hint="default"/>
      </w:rPr>
    </w:lvl>
  </w:abstractNum>
  <w:abstractNum w:abstractNumId="7">
    <w:nsid w:val="5AD60E66"/>
    <w:multiLevelType w:val="hybridMultilevel"/>
    <w:tmpl w:val="27762388"/>
    <w:lvl w:ilvl="0" w:tplc="8976DB66">
      <w:start w:val="1"/>
      <w:numFmt w:val="bullet"/>
      <w:lvlText w:val="•"/>
      <w:lvlJc w:val="left"/>
      <w:pPr>
        <w:tabs>
          <w:tab w:val="num" w:pos="720"/>
        </w:tabs>
        <w:ind w:left="720" w:hanging="360"/>
      </w:pPr>
      <w:rPr>
        <w:rFonts w:ascii="Arial" w:hAnsi="Arial" w:hint="default"/>
      </w:rPr>
    </w:lvl>
    <w:lvl w:ilvl="1" w:tplc="5C0A4734" w:tentative="1">
      <w:start w:val="1"/>
      <w:numFmt w:val="bullet"/>
      <w:lvlText w:val="•"/>
      <w:lvlJc w:val="left"/>
      <w:pPr>
        <w:tabs>
          <w:tab w:val="num" w:pos="1440"/>
        </w:tabs>
        <w:ind w:left="1440" w:hanging="360"/>
      </w:pPr>
      <w:rPr>
        <w:rFonts w:ascii="Arial" w:hAnsi="Arial" w:hint="default"/>
      </w:rPr>
    </w:lvl>
    <w:lvl w:ilvl="2" w:tplc="14BCD4A6" w:tentative="1">
      <w:start w:val="1"/>
      <w:numFmt w:val="bullet"/>
      <w:lvlText w:val="•"/>
      <w:lvlJc w:val="left"/>
      <w:pPr>
        <w:tabs>
          <w:tab w:val="num" w:pos="2160"/>
        </w:tabs>
        <w:ind w:left="2160" w:hanging="360"/>
      </w:pPr>
      <w:rPr>
        <w:rFonts w:ascii="Arial" w:hAnsi="Arial" w:hint="default"/>
      </w:rPr>
    </w:lvl>
    <w:lvl w:ilvl="3" w:tplc="63AA0C52" w:tentative="1">
      <w:start w:val="1"/>
      <w:numFmt w:val="bullet"/>
      <w:lvlText w:val="•"/>
      <w:lvlJc w:val="left"/>
      <w:pPr>
        <w:tabs>
          <w:tab w:val="num" w:pos="2880"/>
        </w:tabs>
        <w:ind w:left="2880" w:hanging="360"/>
      </w:pPr>
      <w:rPr>
        <w:rFonts w:ascii="Arial" w:hAnsi="Arial" w:hint="default"/>
      </w:rPr>
    </w:lvl>
    <w:lvl w:ilvl="4" w:tplc="05E2F202" w:tentative="1">
      <w:start w:val="1"/>
      <w:numFmt w:val="bullet"/>
      <w:lvlText w:val="•"/>
      <w:lvlJc w:val="left"/>
      <w:pPr>
        <w:tabs>
          <w:tab w:val="num" w:pos="3600"/>
        </w:tabs>
        <w:ind w:left="3600" w:hanging="360"/>
      </w:pPr>
      <w:rPr>
        <w:rFonts w:ascii="Arial" w:hAnsi="Arial" w:hint="default"/>
      </w:rPr>
    </w:lvl>
    <w:lvl w:ilvl="5" w:tplc="F126E66E" w:tentative="1">
      <w:start w:val="1"/>
      <w:numFmt w:val="bullet"/>
      <w:lvlText w:val="•"/>
      <w:lvlJc w:val="left"/>
      <w:pPr>
        <w:tabs>
          <w:tab w:val="num" w:pos="4320"/>
        </w:tabs>
        <w:ind w:left="4320" w:hanging="360"/>
      </w:pPr>
      <w:rPr>
        <w:rFonts w:ascii="Arial" w:hAnsi="Arial" w:hint="default"/>
      </w:rPr>
    </w:lvl>
    <w:lvl w:ilvl="6" w:tplc="A6FA3CE6" w:tentative="1">
      <w:start w:val="1"/>
      <w:numFmt w:val="bullet"/>
      <w:lvlText w:val="•"/>
      <w:lvlJc w:val="left"/>
      <w:pPr>
        <w:tabs>
          <w:tab w:val="num" w:pos="5040"/>
        </w:tabs>
        <w:ind w:left="5040" w:hanging="360"/>
      </w:pPr>
      <w:rPr>
        <w:rFonts w:ascii="Arial" w:hAnsi="Arial" w:hint="default"/>
      </w:rPr>
    </w:lvl>
    <w:lvl w:ilvl="7" w:tplc="CD782CE0" w:tentative="1">
      <w:start w:val="1"/>
      <w:numFmt w:val="bullet"/>
      <w:lvlText w:val="•"/>
      <w:lvlJc w:val="left"/>
      <w:pPr>
        <w:tabs>
          <w:tab w:val="num" w:pos="5760"/>
        </w:tabs>
        <w:ind w:left="5760" w:hanging="360"/>
      </w:pPr>
      <w:rPr>
        <w:rFonts w:ascii="Arial" w:hAnsi="Arial" w:hint="default"/>
      </w:rPr>
    </w:lvl>
    <w:lvl w:ilvl="8" w:tplc="0346FDC0" w:tentative="1">
      <w:start w:val="1"/>
      <w:numFmt w:val="bullet"/>
      <w:lvlText w:val="•"/>
      <w:lvlJc w:val="left"/>
      <w:pPr>
        <w:tabs>
          <w:tab w:val="num" w:pos="6480"/>
        </w:tabs>
        <w:ind w:left="6480" w:hanging="360"/>
      </w:pPr>
      <w:rPr>
        <w:rFonts w:ascii="Arial" w:hAnsi="Arial" w:hint="default"/>
      </w:rPr>
    </w:lvl>
  </w:abstractNum>
  <w:abstractNum w:abstractNumId="8">
    <w:nsid w:val="5F2E439B"/>
    <w:multiLevelType w:val="hybridMultilevel"/>
    <w:tmpl w:val="BE9866F6"/>
    <w:lvl w:ilvl="0" w:tplc="492A365A">
      <w:start w:val="1"/>
      <w:numFmt w:val="bullet"/>
      <w:lvlText w:val="•"/>
      <w:lvlJc w:val="left"/>
      <w:pPr>
        <w:tabs>
          <w:tab w:val="num" w:pos="720"/>
        </w:tabs>
        <w:ind w:left="720" w:hanging="360"/>
      </w:pPr>
      <w:rPr>
        <w:rFonts w:ascii="Arial" w:hAnsi="Arial" w:hint="default"/>
      </w:rPr>
    </w:lvl>
    <w:lvl w:ilvl="1" w:tplc="80D26768" w:tentative="1">
      <w:start w:val="1"/>
      <w:numFmt w:val="bullet"/>
      <w:lvlText w:val="•"/>
      <w:lvlJc w:val="left"/>
      <w:pPr>
        <w:tabs>
          <w:tab w:val="num" w:pos="1440"/>
        </w:tabs>
        <w:ind w:left="1440" w:hanging="360"/>
      </w:pPr>
      <w:rPr>
        <w:rFonts w:ascii="Arial" w:hAnsi="Arial" w:hint="default"/>
      </w:rPr>
    </w:lvl>
    <w:lvl w:ilvl="2" w:tplc="97B20098" w:tentative="1">
      <w:start w:val="1"/>
      <w:numFmt w:val="bullet"/>
      <w:lvlText w:val="•"/>
      <w:lvlJc w:val="left"/>
      <w:pPr>
        <w:tabs>
          <w:tab w:val="num" w:pos="2160"/>
        </w:tabs>
        <w:ind w:left="2160" w:hanging="360"/>
      </w:pPr>
      <w:rPr>
        <w:rFonts w:ascii="Arial" w:hAnsi="Arial" w:hint="default"/>
      </w:rPr>
    </w:lvl>
    <w:lvl w:ilvl="3" w:tplc="463E064A" w:tentative="1">
      <w:start w:val="1"/>
      <w:numFmt w:val="bullet"/>
      <w:lvlText w:val="•"/>
      <w:lvlJc w:val="left"/>
      <w:pPr>
        <w:tabs>
          <w:tab w:val="num" w:pos="2880"/>
        </w:tabs>
        <w:ind w:left="2880" w:hanging="360"/>
      </w:pPr>
      <w:rPr>
        <w:rFonts w:ascii="Arial" w:hAnsi="Arial" w:hint="default"/>
      </w:rPr>
    </w:lvl>
    <w:lvl w:ilvl="4" w:tplc="B5AE81E4" w:tentative="1">
      <w:start w:val="1"/>
      <w:numFmt w:val="bullet"/>
      <w:lvlText w:val="•"/>
      <w:lvlJc w:val="left"/>
      <w:pPr>
        <w:tabs>
          <w:tab w:val="num" w:pos="3600"/>
        </w:tabs>
        <w:ind w:left="3600" w:hanging="360"/>
      </w:pPr>
      <w:rPr>
        <w:rFonts w:ascii="Arial" w:hAnsi="Arial" w:hint="default"/>
      </w:rPr>
    </w:lvl>
    <w:lvl w:ilvl="5" w:tplc="A8F2DEEA" w:tentative="1">
      <w:start w:val="1"/>
      <w:numFmt w:val="bullet"/>
      <w:lvlText w:val="•"/>
      <w:lvlJc w:val="left"/>
      <w:pPr>
        <w:tabs>
          <w:tab w:val="num" w:pos="4320"/>
        </w:tabs>
        <w:ind w:left="4320" w:hanging="360"/>
      </w:pPr>
      <w:rPr>
        <w:rFonts w:ascii="Arial" w:hAnsi="Arial" w:hint="default"/>
      </w:rPr>
    </w:lvl>
    <w:lvl w:ilvl="6" w:tplc="40AA2D12" w:tentative="1">
      <w:start w:val="1"/>
      <w:numFmt w:val="bullet"/>
      <w:lvlText w:val="•"/>
      <w:lvlJc w:val="left"/>
      <w:pPr>
        <w:tabs>
          <w:tab w:val="num" w:pos="5040"/>
        </w:tabs>
        <w:ind w:left="5040" w:hanging="360"/>
      </w:pPr>
      <w:rPr>
        <w:rFonts w:ascii="Arial" w:hAnsi="Arial" w:hint="default"/>
      </w:rPr>
    </w:lvl>
    <w:lvl w:ilvl="7" w:tplc="78967E90" w:tentative="1">
      <w:start w:val="1"/>
      <w:numFmt w:val="bullet"/>
      <w:lvlText w:val="•"/>
      <w:lvlJc w:val="left"/>
      <w:pPr>
        <w:tabs>
          <w:tab w:val="num" w:pos="5760"/>
        </w:tabs>
        <w:ind w:left="5760" w:hanging="360"/>
      </w:pPr>
      <w:rPr>
        <w:rFonts w:ascii="Arial" w:hAnsi="Arial" w:hint="default"/>
      </w:rPr>
    </w:lvl>
    <w:lvl w:ilvl="8" w:tplc="BE569E3C" w:tentative="1">
      <w:start w:val="1"/>
      <w:numFmt w:val="bullet"/>
      <w:lvlText w:val="•"/>
      <w:lvlJc w:val="left"/>
      <w:pPr>
        <w:tabs>
          <w:tab w:val="num" w:pos="6480"/>
        </w:tabs>
        <w:ind w:left="6480" w:hanging="360"/>
      </w:pPr>
      <w:rPr>
        <w:rFonts w:ascii="Arial" w:hAnsi="Arial" w:hint="default"/>
      </w:rPr>
    </w:lvl>
  </w:abstractNum>
  <w:abstractNum w:abstractNumId="9">
    <w:nsid w:val="5F4A6D56"/>
    <w:multiLevelType w:val="hybridMultilevel"/>
    <w:tmpl w:val="848C875C"/>
    <w:lvl w:ilvl="0" w:tplc="6294352E">
      <w:start w:val="1"/>
      <w:numFmt w:val="bullet"/>
      <w:lvlText w:val="•"/>
      <w:lvlJc w:val="left"/>
      <w:pPr>
        <w:tabs>
          <w:tab w:val="num" w:pos="720"/>
        </w:tabs>
        <w:ind w:left="720" w:hanging="360"/>
      </w:pPr>
      <w:rPr>
        <w:rFonts w:ascii="Arial" w:hAnsi="Arial" w:hint="default"/>
      </w:rPr>
    </w:lvl>
    <w:lvl w:ilvl="1" w:tplc="72DA887E" w:tentative="1">
      <w:start w:val="1"/>
      <w:numFmt w:val="bullet"/>
      <w:lvlText w:val="•"/>
      <w:lvlJc w:val="left"/>
      <w:pPr>
        <w:tabs>
          <w:tab w:val="num" w:pos="1440"/>
        </w:tabs>
        <w:ind w:left="1440" w:hanging="360"/>
      </w:pPr>
      <w:rPr>
        <w:rFonts w:ascii="Arial" w:hAnsi="Arial" w:hint="default"/>
      </w:rPr>
    </w:lvl>
    <w:lvl w:ilvl="2" w:tplc="B1D00FF2" w:tentative="1">
      <w:start w:val="1"/>
      <w:numFmt w:val="bullet"/>
      <w:lvlText w:val="•"/>
      <w:lvlJc w:val="left"/>
      <w:pPr>
        <w:tabs>
          <w:tab w:val="num" w:pos="2160"/>
        </w:tabs>
        <w:ind w:left="2160" w:hanging="360"/>
      </w:pPr>
      <w:rPr>
        <w:rFonts w:ascii="Arial" w:hAnsi="Arial" w:hint="default"/>
      </w:rPr>
    </w:lvl>
    <w:lvl w:ilvl="3" w:tplc="38C2F24C" w:tentative="1">
      <w:start w:val="1"/>
      <w:numFmt w:val="bullet"/>
      <w:lvlText w:val="•"/>
      <w:lvlJc w:val="left"/>
      <w:pPr>
        <w:tabs>
          <w:tab w:val="num" w:pos="2880"/>
        </w:tabs>
        <w:ind w:left="2880" w:hanging="360"/>
      </w:pPr>
      <w:rPr>
        <w:rFonts w:ascii="Arial" w:hAnsi="Arial" w:hint="default"/>
      </w:rPr>
    </w:lvl>
    <w:lvl w:ilvl="4" w:tplc="DA00EF2A" w:tentative="1">
      <w:start w:val="1"/>
      <w:numFmt w:val="bullet"/>
      <w:lvlText w:val="•"/>
      <w:lvlJc w:val="left"/>
      <w:pPr>
        <w:tabs>
          <w:tab w:val="num" w:pos="3600"/>
        </w:tabs>
        <w:ind w:left="3600" w:hanging="360"/>
      </w:pPr>
      <w:rPr>
        <w:rFonts w:ascii="Arial" w:hAnsi="Arial" w:hint="default"/>
      </w:rPr>
    </w:lvl>
    <w:lvl w:ilvl="5" w:tplc="CDB41216" w:tentative="1">
      <w:start w:val="1"/>
      <w:numFmt w:val="bullet"/>
      <w:lvlText w:val="•"/>
      <w:lvlJc w:val="left"/>
      <w:pPr>
        <w:tabs>
          <w:tab w:val="num" w:pos="4320"/>
        </w:tabs>
        <w:ind w:left="4320" w:hanging="360"/>
      </w:pPr>
      <w:rPr>
        <w:rFonts w:ascii="Arial" w:hAnsi="Arial" w:hint="default"/>
      </w:rPr>
    </w:lvl>
    <w:lvl w:ilvl="6" w:tplc="121E5F92" w:tentative="1">
      <w:start w:val="1"/>
      <w:numFmt w:val="bullet"/>
      <w:lvlText w:val="•"/>
      <w:lvlJc w:val="left"/>
      <w:pPr>
        <w:tabs>
          <w:tab w:val="num" w:pos="5040"/>
        </w:tabs>
        <w:ind w:left="5040" w:hanging="360"/>
      </w:pPr>
      <w:rPr>
        <w:rFonts w:ascii="Arial" w:hAnsi="Arial" w:hint="default"/>
      </w:rPr>
    </w:lvl>
    <w:lvl w:ilvl="7" w:tplc="FB02FF40" w:tentative="1">
      <w:start w:val="1"/>
      <w:numFmt w:val="bullet"/>
      <w:lvlText w:val="•"/>
      <w:lvlJc w:val="left"/>
      <w:pPr>
        <w:tabs>
          <w:tab w:val="num" w:pos="5760"/>
        </w:tabs>
        <w:ind w:left="5760" w:hanging="360"/>
      </w:pPr>
      <w:rPr>
        <w:rFonts w:ascii="Arial" w:hAnsi="Arial" w:hint="default"/>
      </w:rPr>
    </w:lvl>
    <w:lvl w:ilvl="8" w:tplc="C70EEAAA" w:tentative="1">
      <w:start w:val="1"/>
      <w:numFmt w:val="bullet"/>
      <w:lvlText w:val="•"/>
      <w:lvlJc w:val="left"/>
      <w:pPr>
        <w:tabs>
          <w:tab w:val="num" w:pos="6480"/>
        </w:tabs>
        <w:ind w:left="6480" w:hanging="360"/>
      </w:pPr>
      <w:rPr>
        <w:rFonts w:ascii="Arial" w:hAnsi="Arial" w:hint="default"/>
      </w:rPr>
    </w:lvl>
  </w:abstractNum>
  <w:abstractNum w:abstractNumId="10">
    <w:nsid w:val="64E9082B"/>
    <w:multiLevelType w:val="hybridMultilevel"/>
    <w:tmpl w:val="0D3280F0"/>
    <w:lvl w:ilvl="0" w:tplc="1064085C">
      <w:start w:val="1"/>
      <w:numFmt w:val="bullet"/>
      <w:lvlText w:val="•"/>
      <w:lvlJc w:val="left"/>
      <w:pPr>
        <w:tabs>
          <w:tab w:val="num" w:pos="720"/>
        </w:tabs>
        <w:ind w:left="720" w:hanging="360"/>
      </w:pPr>
      <w:rPr>
        <w:rFonts w:ascii="Arial" w:hAnsi="Arial" w:hint="default"/>
      </w:rPr>
    </w:lvl>
    <w:lvl w:ilvl="1" w:tplc="15D88560" w:tentative="1">
      <w:start w:val="1"/>
      <w:numFmt w:val="bullet"/>
      <w:lvlText w:val="•"/>
      <w:lvlJc w:val="left"/>
      <w:pPr>
        <w:tabs>
          <w:tab w:val="num" w:pos="1440"/>
        </w:tabs>
        <w:ind w:left="1440" w:hanging="360"/>
      </w:pPr>
      <w:rPr>
        <w:rFonts w:ascii="Arial" w:hAnsi="Arial" w:hint="default"/>
      </w:rPr>
    </w:lvl>
    <w:lvl w:ilvl="2" w:tplc="5E4C1C12" w:tentative="1">
      <w:start w:val="1"/>
      <w:numFmt w:val="bullet"/>
      <w:lvlText w:val="•"/>
      <w:lvlJc w:val="left"/>
      <w:pPr>
        <w:tabs>
          <w:tab w:val="num" w:pos="2160"/>
        </w:tabs>
        <w:ind w:left="2160" w:hanging="360"/>
      </w:pPr>
      <w:rPr>
        <w:rFonts w:ascii="Arial" w:hAnsi="Arial" w:hint="default"/>
      </w:rPr>
    </w:lvl>
    <w:lvl w:ilvl="3" w:tplc="66682AF4" w:tentative="1">
      <w:start w:val="1"/>
      <w:numFmt w:val="bullet"/>
      <w:lvlText w:val="•"/>
      <w:lvlJc w:val="left"/>
      <w:pPr>
        <w:tabs>
          <w:tab w:val="num" w:pos="2880"/>
        </w:tabs>
        <w:ind w:left="2880" w:hanging="360"/>
      </w:pPr>
      <w:rPr>
        <w:rFonts w:ascii="Arial" w:hAnsi="Arial" w:hint="default"/>
      </w:rPr>
    </w:lvl>
    <w:lvl w:ilvl="4" w:tplc="60BEC71C" w:tentative="1">
      <w:start w:val="1"/>
      <w:numFmt w:val="bullet"/>
      <w:lvlText w:val="•"/>
      <w:lvlJc w:val="left"/>
      <w:pPr>
        <w:tabs>
          <w:tab w:val="num" w:pos="3600"/>
        </w:tabs>
        <w:ind w:left="3600" w:hanging="360"/>
      </w:pPr>
      <w:rPr>
        <w:rFonts w:ascii="Arial" w:hAnsi="Arial" w:hint="default"/>
      </w:rPr>
    </w:lvl>
    <w:lvl w:ilvl="5" w:tplc="08FACACE" w:tentative="1">
      <w:start w:val="1"/>
      <w:numFmt w:val="bullet"/>
      <w:lvlText w:val="•"/>
      <w:lvlJc w:val="left"/>
      <w:pPr>
        <w:tabs>
          <w:tab w:val="num" w:pos="4320"/>
        </w:tabs>
        <w:ind w:left="4320" w:hanging="360"/>
      </w:pPr>
      <w:rPr>
        <w:rFonts w:ascii="Arial" w:hAnsi="Arial" w:hint="default"/>
      </w:rPr>
    </w:lvl>
    <w:lvl w:ilvl="6" w:tplc="DF0A1EDE" w:tentative="1">
      <w:start w:val="1"/>
      <w:numFmt w:val="bullet"/>
      <w:lvlText w:val="•"/>
      <w:lvlJc w:val="left"/>
      <w:pPr>
        <w:tabs>
          <w:tab w:val="num" w:pos="5040"/>
        </w:tabs>
        <w:ind w:left="5040" w:hanging="360"/>
      </w:pPr>
      <w:rPr>
        <w:rFonts w:ascii="Arial" w:hAnsi="Arial" w:hint="default"/>
      </w:rPr>
    </w:lvl>
    <w:lvl w:ilvl="7" w:tplc="77F8F3B8" w:tentative="1">
      <w:start w:val="1"/>
      <w:numFmt w:val="bullet"/>
      <w:lvlText w:val="•"/>
      <w:lvlJc w:val="left"/>
      <w:pPr>
        <w:tabs>
          <w:tab w:val="num" w:pos="5760"/>
        </w:tabs>
        <w:ind w:left="5760" w:hanging="360"/>
      </w:pPr>
      <w:rPr>
        <w:rFonts w:ascii="Arial" w:hAnsi="Arial" w:hint="default"/>
      </w:rPr>
    </w:lvl>
    <w:lvl w:ilvl="8" w:tplc="8034CA9A" w:tentative="1">
      <w:start w:val="1"/>
      <w:numFmt w:val="bullet"/>
      <w:lvlText w:val="•"/>
      <w:lvlJc w:val="left"/>
      <w:pPr>
        <w:tabs>
          <w:tab w:val="num" w:pos="6480"/>
        </w:tabs>
        <w:ind w:left="6480" w:hanging="360"/>
      </w:pPr>
      <w:rPr>
        <w:rFonts w:ascii="Arial" w:hAnsi="Arial" w:hint="default"/>
      </w:rPr>
    </w:lvl>
  </w:abstractNum>
  <w:abstractNum w:abstractNumId="11">
    <w:nsid w:val="75923CD8"/>
    <w:multiLevelType w:val="hybridMultilevel"/>
    <w:tmpl w:val="F634BD90"/>
    <w:lvl w:ilvl="0" w:tplc="E7121D8C">
      <w:start w:val="1"/>
      <w:numFmt w:val="bullet"/>
      <w:lvlText w:val="•"/>
      <w:lvlJc w:val="left"/>
      <w:pPr>
        <w:tabs>
          <w:tab w:val="num" w:pos="720"/>
        </w:tabs>
        <w:ind w:left="720" w:hanging="360"/>
      </w:pPr>
      <w:rPr>
        <w:rFonts w:ascii="Arial" w:hAnsi="Arial" w:hint="default"/>
      </w:rPr>
    </w:lvl>
    <w:lvl w:ilvl="1" w:tplc="D22A53C6" w:tentative="1">
      <w:start w:val="1"/>
      <w:numFmt w:val="bullet"/>
      <w:lvlText w:val="•"/>
      <w:lvlJc w:val="left"/>
      <w:pPr>
        <w:tabs>
          <w:tab w:val="num" w:pos="1440"/>
        </w:tabs>
        <w:ind w:left="1440" w:hanging="360"/>
      </w:pPr>
      <w:rPr>
        <w:rFonts w:ascii="Arial" w:hAnsi="Arial" w:hint="default"/>
      </w:rPr>
    </w:lvl>
    <w:lvl w:ilvl="2" w:tplc="4EE4E20C" w:tentative="1">
      <w:start w:val="1"/>
      <w:numFmt w:val="bullet"/>
      <w:lvlText w:val="•"/>
      <w:lvlJc w:val="left"/>
      <w:pPr>
        <w:tabs>
          <w:tab w:val="num" w:pos="2160"/>
        </w:tabs>
        <w:ind w:left="2160" w:hanging="360"/>
      </w:pPr>
      <w:rPr>
        <w:rFonts w:ascii="Arial" w:hAnsi="Arial" w:hint="default"/>
      </w:rPr>
    </w:lvl>
    <w:lvl w:ilvl="3" w:tplc="6C741AD6" w:tentative="1">
      <w:start w:val="1"/>
      <w:numFmt w:val="bullet"/>
      <w:lvlText w:val="•"/>
      <w:lvlJc w:val="left"/>
      <w:pPr>
        <w:tabs>
          <w:tab w:val="num" w:pos="2880"/>
        </w:tabs>
        <w:ind w:left="2880" w:hanging="360"/>
      </w:pPr>
      <w:rPr>
        <w:rFonts w:ascii="Arial" w:hAnsi="Arial" w:hint="default"/>
      </w:rPr>
    </w:lvl>
    <w:lvl w:ilvl="4" w:tplc="E4BA3A90" w:tentative="1">
      <w:start w:val="1"/>
      <w:numFmt w:val="bullet"/>
      <w:lvlText w:val="•"/>
      <w:lvlJc w:val="left"/>
      <w:pPr>
        <w:tabs>
          <w:tab w:val="num" w:pos="3600"/>
        </w:tabs>
        <w:ind w:left="3600" w:hanging="360"/>
      </w:pPr>
      <w:rPr>
        <w:rFonts w:ascii="Arial" w:hAnsi="Arial" w:hint="default"/>
      </w:rPr>
    </w:lvl>
    <w:lvl w:ilvl="5" w:tplc="23C0CA14" w:tentative="1">
      <w:start w:val="1"/>
      <w:numFmt w:val="bullet"/>
      <w:lvlText w:val="•"/>
      <w:lvlJc w:val="left"/>
      <w:pPr>
        <w:tabs>
          <w:tab w:val="num" w:pos="4320"/>
        </w:tabs>
        <w:ind w:left="4320" w:hanging="360"/>
      </w:pPr>
      <w:rPr>
        <w:rFonts w:ascii="Arial" w:hAnsi="Arial" w:hint="default"/>
      </w:rPr>
    </w:lvl>
    <w:lvl w:ilvl="6" w:tplc="1FB24EF6" w:tentative="1">
      <w:start w:val="1"/>
      <w:numFmt w:val="bullet"/>
      <w:lvlText w:val="•"/>
      <w:lvlJc w:val="left"/>
      <w:pPr>
        <w:tabs>
          <w:tab w:val="num" w:pos="5040"/>
        </w:tabs>
        <w:ind w:left="5040" w:hanging="360"/>
      </w:pPr>
      <w:rPr>
        <w:rFonts w:ascii="Arial" w:hAnsi="Arial" w:hint="default"/>
      </w:rPr>
    </w:lvl>
    <w:lvl w:ilvl="7" w:tplc="9508B6D8" w:tentative="1">
      <w:start w:val="1"/>
      <w:numFmt w:val="bullet"/>
      <w:lvlText w:val="•"/>
      <w:lvlJc w:val="left"/>
      <w:pPr>
        <w:tabs>
          <w:tab w:val="num" w:pos="5760"/>
        </w:tabs>
        <w:ind w:left="5760" w:hanging="360"/>
      </w:pPr>
      <w:rPr>
        <w:rFonts w:ascii="Arial" w:hAnsi="Arial" w:hint="default"/>
      </w:rPr>
    </w:lvl>
    <w:lvl w:ilvl="8" w:tplc="3550C572" w:tentative="1">
      <w:start w:val="1"/>
      <w:numFmt w:val="bullet"/>
      <w:lvlText w:val="•"/>
      <w:lvlJc w:val="left"/>
      <w:pPr>
        <w:tabs>
          <w:tab w:val="num" w:pos="6480"/>
        </w:tabs>
        <w:ind w:left="6480" w:hanging="360"/>
      </w:pPr>
      <w:rPr>
        <w:rFonts w:ascii="Arial" w:hAnsi="Arial" w:hint="default"/>
      </w:rPr>
    </w:lvl>
  </w:abstractNum>
  <w:abstractNum w:abstractNumId="12">
    <w:nsid w:val="7CDF44EF"/>
    <w:multiLevelType w:val="hybridMultilevel"/>
    <w:tmpl w:val="ADDA36EE"/>
    <w:lvl w:ilvl="0" w:tplc="99F6E73A">
      <w:start w:val="1"/>
      <w:numFmt w:val="bullet"/>
      <w:lvlText w:val="•"/>
      <w:lvlJc w:val="left"/>
      <w:pPr>
        <w:tabs>
          <w:tab w:val="num" w:pos="720"/>
        </w:tabs>
        <w:ind w:left="720" w:hanging="360"/>
      </w:pPr>
      <w:rPr>
        <w:rFonts w:ascii="Arial" w:hAnsi="Arial" w:hint="default"/>
      </w:rPr>
    </w:lvl>
    <w:lvl w:ilvl="1" w:tplc="62D03A16" w:tentative="1">
      <w:start w:val="1"/>
      <w:numFmt w:val="bullet"/>
      <w:lvlText w:val="•"/>
      <w:lvlJc w:val="left"/>
      <w:pPr>
        <w:tabs>
          <w:tab w:val="num" w:pos="1440"/>
        </w:tabs>
        <w:ind w:left="1440" w:hanging="360"/>
      </w:pPr>
      <w:rPr>
        <w:rFonts w:ascii="Arial" w:hAnsi="Arial" w:hint="default"/>
      </w:rPr>
    </w:lvl>
    <w:lvl w:ilvl="2" w:tplc="C48CA3E2" w:tentative="1">
      <w:start w:val="1"/>
      <w:numFmt w:val="bullet"/>
      <w:lvlText w:val="•"/>
      <w:lvlJc w:val="left"/>
      <w:pPr>
        <w:tabs>
          <w:tab w:val="num" w:pos="2160"/>
        </w:tabs>
        <w:ind w:left="2160" w:hanging="360"/>
      </w:pPr>
      <w:rPr>
        <w:rFonts w:ascii="Arial" w:hAnsi="Arial" w:hint="default"/>
      </w:rPr>
    </w:lvl>
    <w:lvl w:ilvl="3" w:tplc="A7364F28" w:tentative="1">
      <w:start w:val="1"/>
      <w:numFmt w:val="bullet"/>
      <w:lvlText w:val="•"/>
      <w:lvlJc w:val="left"/>
      <w:pPr>
        <w:tabs>
          <w:tab w:val="num" w:pos="2880"/>
        </w:tabs>
        <w:ind w:left="2880" w:hanging="360"/>
      </w:pPr>
      <w:rPr>
        <w:rFonts w:ascii="Arial" w:hAnsi="Arial" w:hint="default"/>
      </w:rPr>
    </w:lvl>
    <w:lvl w:ilvl="4" w:tplc="3414649E" w:tentative="1">
      <w:start w:val="1"/>
      <w:numFmt w:val="bullet"/>
      <w:lvlText w:val="•"/>
      <w:lvlJc w:val="left"/>
      <w:pPr>
        <w:tabs>
          <w:tab w:val="num" w:pos="3600"/>
        </w:tabs>
        <w:ind w:left="3600" w:hanging="360"/>
      </w:pPr>
      <w:rPr>
        <w:rFonts w:ascii="Arial" w:hAnsi="Arial" w:hint="default"/>
      </w:rPr>
    </w:lvl>
    <w:lvl w:ilvl="5" w:tplc="9216DBBA" w:tentative="1">
      <w:start w:val="1"/>
      <w:numFmt w:val="bullet"/>
      <w:lvlText w:val="•"/>
      <w:lvlJc w:val="left"/>
      <w:pPr>
        <w:tabs>
          <w:tab w:val="num" w:pos="4320"/>
        </w:tabs>
        <w:ind w:left="4320" w:hanging="360"/>
      </w:pPr>
      <w:rPr>
        <w:rFonts w:ascii="Arial" w:hAnsi="Arial" w:hint="default"/>
      </w:rPr>
    </w:lvl>
    <w:lvl w:ilvl="6" w:tplc="2D487D46" w:tentative="1">
      <w:start w:val="1"/>
      <w:numFmt w:val="bullet"/>
      <w:lvlText w:val="•"/>
      <w:lvlJc w:val="left"/>
      <w:pPr>
        <w:tabs>
          <w:tab w:val="num" w:pos="5040"/>
        </w:tabs>
        <w:ind w:left="5040" w:hanging="360"/>
      </w:pPr>
      <w:rPr>
        <w:rFonts w:ascii="Arial" w:hAnsi="Arial" w:hint="default"/>
      </w:rPr>
    </w:lvl>
    <w:lvl w:ilvl="7" w:tplc="503EE5DC" w:tentative="1">
      <w:start w:val="1"/>
      <w:numFmt w:val="bullet"/>
      <w:lvlText w:val="•"/>
      <w:lvlJc w:val="left"/>
      <w:pPr>
        <w:tabs>
          <w:tab w:val="num" w:pos="5760"/>
        </w:tabs>
        <w:ind w:left="5760" w:hanging="360"/>
      </w:pPr>
      <w:rPr>
        <w:rFonts w:ascii="Arial" w:hAnsi="Arial" w:hint="default"/>
      </w:rPr>
    </w:lvl>
    <w:lvl w:ilvl="8" w:tplc="CED209CC"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9"/>
  </w:num>
  <w:num w:numId="3">
    <w:abstractNumId w:val="3"/>
  </w:num>
  <w:num w:numId="4">
    <w:abstractNumId w:val="2"/>
  </w:num>
  <w:num w:numId="5">
    <w:abstractNumId w:val="11"/>
  </w:num>
  <w:num w:numId="6">
    <w:abstractNumId w:val="5"/>
  </w:num>
  <w:num w:numId="7">
    <w:abstractNumId w:val="6"/>
  </w:num>
  <w:num w:numId="8">
    <w:abstractNumId w:val="0"/>
  </w:num>
  <w:num w:numId="9">
    <w:abstractNumId w:val="1"/>
  </w:num>
  <w:num w:numId="10">
    <w:abstractNumId w:val="12"/>
  </w:num>
  <w:num w:numId="11">
    <w:abstractNumId w:val="7"/>
  </w:num>
  <w:num w:numId="12">
    <w:abstractNumId w:val="8"/>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B15A65"/>
    <w:rsid w:val="000064E7"/>
    <w:rsid w:val="000574BF"/>
    <w:rsid w:val="000641A0"/>
    <w:rsid w:val="00074B9D"/>
    <w:rsid w:val="000C41F9"/>
    <w:rsid w:val="00110A50"/>
    <w:rsid w:val="0013555C"/>
    <w:rsid w:val="00147D72"/>
    <w:rsid w:val="00157179"/>
    <w:rsid w:val="00171E08"/>
    <w:rsid w:val="00186EB4"/>
    <w:rsid w:val="001B141B"/>
    <w:rsid w:val="001B2275"/>
    <w:rsid w:val="00212F37"/>
    <w:rsid w:val="002452BB"/>
    <w:rsid w:val="0026026A"/>
    <w:rsid w:val="00260EE8"/>
    <w:rsid w:val="0027142E"/>
    <w:rsid w:val="00272BFB"/>
    <w:rsid w:val="0028112B"/>
    <w:rsid w:val="00291157"/>
    <w:rsid w:val="002A2002"/>
    <w:rsid w:val="00303A95"/>
    <w:rsid w:val="003141DF"/>
    <w:rsid w:val="00361AC1"/>
    <w:rsid w:val="00377521"/>
    <w:rsid w:val="00385EB9"/>
    <w:rsid w:val="00397B56"/>
    <w:rsid w:val="00411477"/>
    <w:rsid w:val="004A1746"/>
    <w:rsid w:val="004A66FE"/>
    <w:rsid w:val="004E6529"/>
    <w:rsid w:val="005201B7"/>
    <w:rsid w:val="00543DE1"/>
    <w:rsid w:val="00557C11"/>
    <w:rsid w:val="00565CE4"/>
    <w:rsid w:val="00574BD3"/>
    <w:rsid w:val="005771A3"/>
    <w:rsid w:val="00583C2F"/>
    <w:rsid w:val="00592E51"/>
    <w:rsid w:val="00592F84"/>
    <w:rsid w:val="005A2F80"/>
    <w:rsid w:val="005F3106"/>
    <w:rsid w:val="00604690"/>
    <w:rsid w:val="0061052B"/>
    <w:rsid w:val="00620FB5"/>
    <w:rsid w:val="00685854"/>
    <w:rsid w:val="006B77A0"/>
    <w:rsid w:val="006C1B49"/>
    <w:rsid w:val="006C3BBF"/>
    <w:rsid w:val="006C3F4A"/>
    <w:rsid w:val="006F4596"/>
    <w:rsid w:val="00712DE9"/>
    <w:rsid w:val="0073022C"/>
    <w:rsid w:val="0074073D"/>
    <w:rsid w:val="00741437"/>
    <w:rsid w:val="00742143"/>
    <w:rsid w:val="007569BF"/>
    <w:rsid w:val="00783FDF"/>
    <w:rsid w:val="00787133"/>
    <w:rsid w:val="007C10E6"/>
    <w:rsid w:val="007D5218"/>
    <w:rsid w:val="007D5450"/>
    <w:rsid w:val="007D7F94"/>
    <w:rsid w:val="00822CC2"/>
    <w:rsid w:val="0083139A"/>
    <w:rsid w:val="00833ECC"/>
    <w:rsid w:val="00840957"/>
    <w:rsid w:val="00874ACE"/>
    <w:rsid w:val="008A29F1"/>
    <w:rsid w:val="008A42A0"/>
    <w:rsid w:val="008A5EDB"/>
    <w:rsid w:val="00926E7E"/>
    <w:rsid w:val="00927AEB"/>
    <w:rsid w:val="009409A2"/>
    <w:rsid w:val="00952D7D"/>
    <w:rsid w:val="00965795"/>
    <w:rsid w:val="009A0223"/>
    <w:rsid w:val="009B5635"/>
    <w:rsid w:val="009D07ED"/>
    <w:rsid w:val="009D1A87"/>
    <w:rsid w:val="009F5980"/>
    <w:rsid w:val="00A023F2"/>
    <w:rsid w:val="00A23FE9"/>
    <w:rsid w:val="00A351BB"/>
    <w:rsid w:val="00A54680"/>
    <w:rsid w:val="00A877FC"/>
    <w:rsid w:val="00A9487B"/>
    <w:rsid w:val="00AC550A"/>
    <w:rsid w:val="00AD5038"/>
    <w:rsid w:val="00B02E3A"/>
    <w:rsid w:val="00B02F3F"/>
    <w:rsid w:val="00B03AC0"/>
    <w:rsid w:val="00B15A65"/>
    <w:rsid w:val="00B2649E"/>
    <w:rsid w:val="00B26B62"/>
    <w:rsid w:val="00B279AC"/>
    <w:rsid w:val="00B3324C"/>
    <w:rsid w:val="00B411F2"/>
    <w:rsid w:val="00B42570"/>
    <w:rsid w:val="00B47D5B"/>
    <w:rsid w:val="00B52012"/>
    <w:rsid w:val="00B61032"/>
    <w:rsid w:val="00B6116A"/>
    <w:rsid w:val="00B81880"/>
    <w:rsid w:val="00BC0927"/>
    <w:rsid w:val="00BC17F6"/>
    <w:rsid w:val="00BF3CA2"/>
    <w:rsid w:val="00BF724E"/>
    <w:rsid w:val="00C02B8A"/>
    <w:rsid w:val="00C03C8A"/>
    <w:rsid w:val="00C064C6"/>
    <w:rsid w:val="00C14F8B"/>
    <w:rsid w:val="00C320E6"/>
    <w:rsid w:val="00C93019"/>
    <w:rsid w:val="00CA1416"/>
    <w:rsid w:val="00CC01D1"/>
    <w:rsid w:val="00CC344E"/>
    <w:rsid w:val="00CD2227"/>
    <w:rsid w:val="00CF04E0"/>
    <w:rsid w:val="00CF07D0"/>
    <w:rsid w:val="00CF7309"/>
    <w:rsid w:val="00D03E83"/>
    <w:rsid w:val="00D06DCC"/>
    <w:rsid w:val="00D26CCC"/>
    <w:rsid w:val="00D31728"/>
    <w:rsid w:val="00D36B55"/>
    <w:rsid w:val="00D42382"/>
    <w:rsid w:val="00D46513"/>
    <w:rsid w:val="00D52F1D"/>
    <w:rsid w:val="00D80764"/>
    <w:rsid w:val="00DC295A"/>
    <w:rsid w:val="00DC2C71"/>
    <w:rsid w:val="00DD6214"/>
    <w:rsid w:val="00DD660D"/>
    <w:rsid w:val="00DD662D"/>
    <w:rsid w:val="00DF5E6C"/>
    <w:rsid w:val="00E322BF"/>
    <w:rsid w:val="00E329EF"/>
    <w:rsid w:val="00E46B47"/>
    <w:rsid w:val="00E5216E"/>
    <w:rsid w:val="00E56332"/>
    <w:rsid w:val="00E6617E"/>
    <w:rsid w:val="00E66C2B"/>
    <w:rsid w:val="00E72360"/>
    <w:rsid w:val="00E972D7"/>
    <w:rsid w:val="00EA3AC7"/>
    <w:rsid w:val="00F030D0"/>
    <w:rsid w:val="00F04344"/>
    <w:rsid w:val="00F26A9D"/>
    <w:rsid w:val="00F66647"/>
    <w:rsid w:val="00F66D1B"/>
    <w:rsid w:val="00F6722F"/>
    <w:rsid w:val="00FE2DEA"/>
    <w:rsid w:val="00FE770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2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5A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5A65"/>
    <w:rPr>
      <w:rFonts w:ascii="Tahoma" w:hAnsi="Tahoma" w:cs="Tahoma"/>
      <w:sz w:val="16"/>
      <w:szCs w:val="16"/>
    </w:rPr>
  </w:style>
  <w:style w:type="paragraph" w:styleId="Header">
    <w:name w:val="header"/>
    <w:basedOn w:val="Normal"/>
    <w:link w:val="HeaderChar"/>
    <w:uiPriority w:val="99"/>
    <w:semiHidden/>
    <w:unhideWhenUsed/>
    <w:rsid w:val="003141D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41DF"/>
  </w:style>
  <w:style w:type="paragraph" w:styleId="Footer">
    <w:name w:val="footer"/>
    <w:basedOn w:val="Normal"/>
    <w:link w:val="FooterChar"/>
    <w:uiPriority w:val="99"/>
    <w:semiHidden/>
    <w:unhideWhenUsed/>
    <w:rsid w:val="003141D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41DF"/>
  </w:style>
  <w:style w:type="paragraph" w:styleId="NormalWeb">
    <w:name w:val="Normal (Web)"/>
    <w:basedOn w:val="Normal"/>
    <w:uiPriority w:val="99"/>
    <w:semiHidden/>
    <w:unhideWhenUsed/>
    <w:rsid w:val="00E972D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6026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3351666">
      <w:bodyDiv w:val="1"/>
      <w:marLeft w:val="0"/>
      <w:marRight w:val="0"/>
      <w:marTop w:val="0"/>
      <w:marBottom w:val="0"/>
      <w:divBdr>
        <w:top w:val="none" w:sz="0" w:space="0" w:color="auto"/>
        <w:left w:val="none" w:sz="0" w:space="0" w:color="auto"/>
        <w:bottom w:val="none" w:sz="0" w:space="0" w:color="auto"/>
        <w:right w:val="none" w:sz="0" w:space="0" w:color="auto"/>
      </w:divBdr>
      <w:divsChild>
        <w:div w:id="19942865">
          <w:marLeft w:val="547"/>
          <w:marRight w:val="0"/>
          <w:marTop w:val="154"/>
          <w:marBottom w:val="0"/>
          <w:divBdr>
            <w:top w:val="none" w:sz="0" w:space="0" w:color="auto"/>
            <w:left w:val="none" w:sz="0" w:space="0" w:color="auto"/>
            <w:bottom w:val="none" w:sz="0" w:space="0" w:color="auto"/>
            <w:right w:val="none" w:sz="0" w:space="0" w:color="auto"/>
          </w:divBdr>
        </w:div>
        <w:div w:id="428622952">
          <w:marLeft w:val="547"/>
          <w:marRight w:val="0"/>
          <w:marTop w:val="154"/>
          <w:marBottom w:val="0"/>
          <w:divBdr>
            <w:top w:val="none" w:sz="0" w:space="0" w:color="auto"/>
            <w:left w:val="none" w:sz="0" w:space="0" w:color="auto"/>
            <w:bottom w:val="none" w:sz="0" w:space="0" w:color="auto"/>
            <w:right w:val="none" w:sz="0" w:space="0" w:color="auto"/>
          </w:divBdr>
        </w:div>
        <w:div w:id="646058028">
          <w:marLeft w:val="547"/>
          <w:marRight w:val="0"/>
          <w:marTop w:val="154"/>
          <w:marBottom w:val="0"/>
          <w:divBdr>
            <w:top w:val="none" w:sz="0" w:space="0" w:color="auto"/>
            <w:left w:val="none" w:sz="0" w:space="0" w:color="auto"/>
            <w:bottom w:val="none" w:sz="0" w:space="0" w:color="auto"/>
            <w:right w:val="none" w:sz="0" w:space="0" w:color="auto"/>
          </w:divBdr>
        </w:div>
      </w:divsChild>
    </w:div>
    <w:div w:id="362488277">
      <w:bodyDiv w:val="1"/>
      <w:marLeft w:val="0"/>
      <w:marRight w:val="0"/>
      <w:marTop w:val="0"/>
      <w:marBottom w:val="0"/>
      <w:divBdr>
        <w:top w:val="none" w:sz="0" w:space="0" w:color="auto"/>
        <w:left w:val="none" w:sz="0" w:space="0" w:color="auto"/>
        <w:bottom w:val="none" w:sz="0" w:space="0" w:color="auto"/>
        <w:right w:val="none" w:sz="0" w:space="0" w:color="auto"/>
      </w:divBdr>
      <w:divsChild>
        <w:div w:id="184175847">
          <w:marLeft w:val="547"/>
          <w:marRight w:val="0"/>
          <w:marTop w:val="144"/>
          <w:marBottom w:val="0"/>
          <w:divBdr>
            <w:top w:val="none" w:sz="0" w:space="0" w:color="auto"/>
            <w:left w:val="none" w:sz="0" w:space="0" w:color="auto"/>
            <w:bottom w:val="none" w:sz="0" w:space="0" w:color="auto"/>
            <w:right w:val="none" w:sz="0" w:space="0" w:color="auto"/>
          </w:divBdr>
        </w:div>
        <w:div w:id="121048170">
          <w:marLeft w:val="547"/>
          <w:marRight w:val="0"/>
          <w:marTop w:val="144"/>
          <w:marBottom w:val="0"/>
          <w:divBdr>
            <w:top w:val="none" w:sz="0" w:space="0" w:color="auto"/>
            <w:left w:val="none" w:sz="0" w:space="0" w:color="auto"/>
            <w:bottom w:val="none" w:sz="0" w:space="0" w:color="auto"/>
            <w:right w:val="none" w:sz="0" w:space="0" w:color="auto"/>
          </w:divBdr>
        </w:div>
        <w:div w:id="1823815305">
          <w:marLeft w:val="547"/>
          <w:marRight w:val="0"/>
          <w:marTop w:val="144"/>
          <w:marBottom w:val="0"/>
          <w:divBdr>
            <w:top w:val="none" w:sz="0" w:space="0" w:color="auto"/>
            <w:left w:val="none" w:sz="0" w:space="0" w:color="auto"/>
            <w:bottom w:val="none" w:sz="0" w:space="0" w:color="auto"/>
            <w:right w:val="none" w:sz="0" w:space="0" w:color="auto"/>
          </w:divBdr>
        </w:div>
        <w:div w:id="808321785">
          <w:marLeft w:val="547"/>
          <w:marRight w:val="0"/>
          <w:marTop w:val="144"/>
          <w:marBottom w:val="0"/>
          <w:divBdr>
            <w:top w:val="none" w:sz="0" w:space="0" w:color="auto"/>
            <w:left w:val="none" w:sz="0" w:space="0" w:color="auto"/>
            <w:bottom w:val="none" w:sz="0" w:space="0" w:color="auto"/>
            <w:right w:val="none" w:sz="0" w:space="0" w:color="auto"/>
          </w:divBdr>
        </w:div>
      </w:divsChild>
    </w:div>
    <w:div w:id="532959059">
      <w:bodyDiv w:val="1"/>
      <w:marLeft w:val="0"/>
      <w:marRight w:val="0"/>
      <w:marTop w:val="0"/>
      <w:marBottom w:val="0"/>
      <w:divBdr>
        <w:top w:val="none" w:sz="0" w:space="0" w:color="auto"/>
        <w:left w:val="none" w:sz="0" w:space="0" w:color="auto"/>
        <w:bottom w:val="none" w:sz="0" w:space="0" w:color="auto"/>
        <w:right w:val="none" w:sz="0" w:space="0" w:color="auto"/>
      </w:divBdr>
    </w:div>
    <w:div w:id="1054088434">
      <w:bodyDiv w:val="1"/>
      <w:marLeft w:val="0"/>
      <w:marRight w:val="0"/>
      <w:marTop w:val="0"/>
      <w:marBottom w:val="0"/>
      <w:divBdr>
        <w:top w:val="none" w:sz="0" w:space="0" w:color="auto"/>
        <w:left w:val="none" w:sz="0" w:space="0" w:color="auto"/>
        <w:bottom w:val="none" w:sz="0" w:space="0" w:color="auto"/>
        <w:right w:val="none" w:sz="0" w:space="0" w:color="auto"/>
      </w:divBdr>
      <w:divsChild>
        <w:div w:id="508524347">
          <w:marLeft w:val="547"/>
          <w:marRight w:val="0"/>
          <w:marTop w:val="144"/>
          <w:marBottom w:val="0"/>
          <w:divBdr>
            <w:top w:val="none" w:sz="0" w:space="0" w:color="auto"/>
            <w:left w:val="none" w:sz="0" w:space="0" w:color="auto"/>
            <w:bottom w:val="none" w:sz="0" w:space="0" w:color="auto"/>
            <w:right w:val="none" w:sz="0" w:space="0" w:color="auto"/>
          </w:divBdr>
        </w:div>
        <w:div w:id="1854418548">
          <w:marLeft w:val="547"/>
          <w:marRight w:val="0"/>
          <w:marTop w:val="144"/>
          <w:marBottom w:val="0"/>
          <w:divBdr>
            <w:top w:val="none" w:sz="0" w:space="0" w:color="auto"/>
            <w:left w:val="none" w:sz="0" w:space="0" w:color="auto"/>
            <w:bottom w:val="none" w:sz="0" w:space="0" w:color="auto"/>
            <w:right w:val="none" w:sz="0" w:space="0" w:color="auto"/>
          </w:divBdr>
        </w:div>
        <w:div w:id="663629125">
          <w:marLeft w:val="547"/>
          <w:marRight w:val="0"/>
          <w:marTop w:val="144"/>
          <w:marBottom w:val="0"/>
          <w:divBdr>
            <w:top w:val="none" w:sz="0" w:space="0" w:color="auto"/>
            <w:left w:val="none" w:sz="0" w:space="0" w:color="auto"/>
            <w:bottom w:val="none" w:sz="0" w:space="0" w:color="auto"/>
            <w:right w:val="none" w:sz="0" w:space="0" w:color="auto"/>
          </w:divBdr>
        </w:div>
      </w:divsChild>
    </w:div>
    <w:div w:id="1400901535">
      <w:bodyDiv w:val="1"/>
      <w:marLeft w:val="0"/>
      <w:marRight w:val="0"/>
      <w:marTop w:val="0"/>
      <w:marBottom w:val="0"/>
      <w:divBdr>
        <w:top w:val="none" w:sz="0" w:space="0" w:color="auto"/>
        <w:left w:val="none" w:sz="0" w:space="0" w:color="auto"/>
        <w:bottom w:val="none" w:sz="0" w:space="0" w:color="auto"/>
        <w:right w:val="none" w:sz="0" w:space="0" w:color="auto"/>
      </w:divBdr>
      <w:divsChild>
        <w:div w:id="1830829935">
          <w:marLeft w:val="547"/>
          <w:marRight w:val="0"/>
          <w:marTop w:val="106"/>
          <w:marBottom w:val="0"/>
          <w:divBdr>
            <w:top w:val="none" w:sz="0" w:space="0" w:color="auto"/>
            <w:left w:val="none" w:sz="0" w:space="0" w:color="auto"/>
            <w:bottom w:val="none" w:sz="0" w:space="0" w:color="auto"/>
            <w:right w:val="none" w:sz="0" w:space="0" w:color="auto"/>
          </w:divBdr>
        </w:div>
        <w:div w:id="172304817">
          <w:marLeft w:val="547"/>
          <w:marRight w:val="0"/>
          <w:marTop w:val="106"/>
          <w:marBottom w:val="0"/>
          <w:divBdr>
            <w:top w:val="none" w:sz="0" w:space="0" w:color="auto"/>
            <w:left w:val="none" w:sz="0" w:space="0" w:color="auto"/>
            <w:bottom w:val="none" w:sz="0" w:space="0" w:color="auto"/>
            <w:right w:val="none" w:sz="0" w:space="0" w:color="auto"/>
          </w:divBdr>
        </w:div>
        <w:div w:id="196168091">
          <w:marLeft w:val="547"/>
          <w:marRight w:val="0"/>
          <w:marTop w:val="106"/>
          <w:marBottom w:val="0"/>
          <w:divBdr>
            <w:top w:val="none" w:sz="0" w:space="0" w:color="auto"/>
            <w:left w:val="none" w:sz="0" w:space="0" w:color="auto"/>
            <w:bottom w:val="none" w:sz="0" w:space="0" w:color="auto"/>
            <w:right w:val="none" w:sz="0" w:space="0" w:color="auto"/>
          </w:divBdr>
        </w:div>
      </w:divsChild>
    </w:div>
    <w:div w:id="1510557829">
      <w:bodyDiv w:val="1"/>
      <w:marLeft w:val="0"/>
      <w:marRight w:val="0"/>
      <w:marTop w:val="0"/>
      <w:marBottom w:val="0"/>
      <w:divBdr>
        <w:top w:val="none" w:sz="0" w:space="0" w:color="auto"/>
        <w:left w:val="none" w:sz="0" w:space="0" w:color="auto"/>
        <w:bottom w:val="none" w:sz="0" w:space="0" w:color="auto"/>
        <w:right w:val="none" w:sz="0" w:space="0" w:color="auto"/>
      </w:divBdr>
    </w:div>
    <w:div w:id="1593470729">
      <w:bodyDiv w:val="1"/>
      <w:marLeft w:val="0"/>
      <w:marRight w:val="0"/>
      <w:marTop w:val="0"/>
      <w:marBottom w:val="0"/>
      <w:divBdr>
        <w:top w:val="none" w:sz="0" w:space="0" w:color="auto"/>
        <w:left w:val="none" w:sz="0" w:space="0" w:color="auto"/>
        <w:bottom w:val="none" w:sz="0" w:space="0" w:color="auto"/>
        <w:right w:val="none" w:sz="0" w:space="0" w:color="auto"/>
      </w:divBdr>
      <w:divsChild>
        <w:div w:id="2084334734">
          <w:marLeft w:val="547"/>
          <w:marRight w:val="0"/>
          <w:marTop w:val="154"/>
          <w:marBottom w:val="0"/>
          <w:divBdr>
            <w:top w:val="none" w:sz="0" w:space="0" w:color="auto"/>
            <w:left w:val="none" w:sz="0" w:space="0" w:color="auto"/>
            <w:bottom w:val="none" w:sz="0" w:space="0" w:color="auto"/>
            <w:right w:val="none" w:sz="0" w:space="0" w:color="auto"/>
          </w:divBdr>
        </w:div>
        <w:div w:id="1859733278">
          <w:marLeft w:val="547"/>
          <w:marRight w:val="0"/>
          <w:marTop w:val="154"/>
          <w:marBottom w:val="0"/>
          <w:divBdr>
            <w:top w:val="none" w:sz="0" w:space="0" w:color="auto"/>
            <w:left w:val="none" w:sz="0" w:space="0" w:color="auto"/>
            <w:bottom w:val="none" w:sz="0" w:space="0" w:color="auto"/>
            <w:right w:val="none" w:sz="0" w:space="0" w:color="auto"/>
          </w:divBdr>
        </w:div>
        <w:div w:id="178306489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gewater.com/handbook/ext_treatment/ch4aeration.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usketeer.ch/sewage/phosphorus.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wawaterwiki.org/xwiki/bin/view/Articles/RemovalTechnologiesinWastewaterTreatment"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140</cp:revision>
  <dcterms:created xsi:type="dcterms:W3CDTF">2011-05-14T23:03:00Z</dcterms:created>
  <dcterms:modified xsi:type="dcterms:W3CDTF">2011-05-15T08:52:00Z</dcterms:modified>
</cp:coreProperties>
</file>